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D3D" w:rsidRPr="00731E84" w:rsidRDefault="00352D3D" w:rsidP="0045062A">
      <w:pPr>
        <w:spacing w:after="0" w:line="240" w:lineRule="auto"/>
        <w:jc w:val="center"/>
        <w:rPr>
          <w:rFonts w:ascii="Times New Roman" w:hAnsi="Times New Roman"/>
          <w:sz w:val="24"/>
          <w:szCs w:val="24"/>
          <w:lang w:eastAsia="ru-RU"/>
        </w:rPr>
      </w:pPr>
      <w:bookmarkStart w:id="0" w:name="_GoBack"/>
      <w:bookmarkEnd w:id="0"/>
      <w:r w:rsidRPr="00731E84">
        <w:rPr>
          <w:rFonts w:ascii="Times New Roman" w:hAnsi="Times New Roman"/>
          <w:sz w:val="24"/>
          <w:szCs w:val="24"/>
          <w:lang w:eastAsia="ru-RU"/>
        </w:rPr>
        <w:t>ПОЯСНИТЕЛЬНАЯ ЗАПИСКА</w:t>
      </w:r>
    </w:p>
    <w:p w:rsidR="00352D3D" w:rsidRPr="00731E84" w:rsidRDefault="00352D3D"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к проекту бюджета муниципального образования «Нукутский район»</w:t>
      </w:r>
    </w:p>
    <w:p w:rsidR="00352D3D" w:rsidRPr="00731E84" w:rsidRDefault="00352D3D"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 xml:space="preserve"> «О бюджете муниципального образования «Нукутский район» на 20</w:t>
      </w:r>
      <w:r>
        <w:rPr>
          <w:rFonts w:ascii="Times New Roman" w:hAnsi="Times New Roman"/>
          <w:sz w:val="24"/>
          <w:szCs w:val="24"/>
          <w:lang w:eastAsia="ru-RU"/>
        </w:rPr>
        <w:t>20</w:t>
      </w:r>
      <w:r w:rsidRPr="00731E84">
        <w:rPr>
          <w:rFonts w:ascii="Times New Roman" w:hAnsi="Times New Roman"/>
          <w:sz w:val="24"/>
          <w:szCs w:val="24"/>
          <w:lang w:eastAsia="ru-RU"/>
        </w:rPr>
        <w:t xml:space="preserve"> год и на плановый период 20</w:t>
      </w:r>
      <w:r>
        <w:rPr>
          <w:rFonts w:ascii="Times New Roman" w:hAnsi="Times New Roman"/>
          <w:sz w:val="24"/>
          <w:szCs w:val="24"/>
          <w:lang w:eastAsia="ru-RU"/>
        </w:rPr>
        <w:t>21</w:t>
      </w:r>
      <w:r w:rsidRPr="00731E84">
        <w:rPr>
          <w:rFonts w:ascii="Times New Roman" w:hAnsi="Times New Roman"/>
          <w:sz w:val="24"/>
          <w:szCs w:val="24"/>
          <w:lang w:eastAsia="ru-RU"/>
        </w:rPr>
        <w:t xml:space="preserve"> и 20</w:t>
      </w:r>
      <w:r>
        <w:rPr>
          <w:rFonts w:ascii="Times New Roman" w:hAnsi="Times New Roman"/>
          <w:sz w:val="24"/>
          <w:szCs w:val="24"/>
          <w:lang w:eastAsia="ru-RU"/>
        </w:rPr>
        <w:t>22</w:t>
      </w:r>
      <w:r w:rsidRPr="00731E84">
        <w:rPr>
          <w:rFonts w:ascii="Times New Roman" w:hAnsi="Times New Roman"/>
          <w:sz w:val="24"/>
          <w:szCs w:val="24"/>
          <w:lang w:eastAsia="ru-RU"/>
        </w:rPr>
        <w:t xml:space="preserve"> годов»</w:t>
      </w:r>
    </w:p>
    <w:p w:rsidR="00352D3D" w:rsidRPr="00731E84" w:rsidRDefault="00352D3D" w:rsidP="0045062A">
      <w:pPr>
        <w:autoSpaceDE w:val="0"/>
        <w:autoSpaceDN w:val="0"/>
        <w:adjustRightInd w:val="0"/>
        <w:spacing w:after="0" w:line="240" w:lineRule="auto"/>
        <w:ind w:firstLine="709"/>
        <w:jc w:val="both"/>
        <w:rPr>
          <w:rFonts w:ascii="Times New Roman" w:hAnsi="Times New Roman"/>
          <w:b/>
          <w:bCs/>
          <w:sz w:val="24"/>
          <w:szCs w:val="24"/>
          <w:lang w:eastAsia="ru-RU"/>
        </w:rPr>
      </w:pPr>
    </w:p>
    <w:p w:rsidR="00352D3D" w:rsidRPr="008F770F" w:rsidRDefault="00352D3D" w:rsidP="008F770F">
      <w:pPr>
        <w:autoSpaceDE w:val="0"/>
        <w:autoSpaceDN w:val="0"/>
        <w:adjustRightInd w:val="0"/>
        <w:spacing w:after="0" w:line="240" w:lineRule="auto"/>
        <w:ind w:firstLine="720"/>
        <w:jc w:val="both"/>
        <w:rPr>
          <w:rFonts w:ascii="Times New Roman" w:hAnsi="Times New Roman"/>
          <w:sz w:val="24"/>
          <w:szCs w:val="24"/>
          <w:lang w:eastAsia="ru-RU"/>
        </w:rPr>
      </w:pPr>
      <w:r w:rsidRPr="008F770F">
        <w:rPr>
          <w:rFonts w:ascii="Times New Roman" w:hAnsi="Times New Roman"/>
          <w:sz w:val="24"/>
          <w:szCs w:val="24"/>
          <w:lang w:eastAsia="ru-RU"/>
        </w:rPr>
        <w:t>Проект закона подготовлен в соответствии с требованиями Бюджетного кодекса Российской Федерации, с учетом положений проекта Основных направлений бюджетной, налоговой и таможенно–тарифной политики на 20</w:t>
      </w:r>
      <w:r>
        <w:rPr>
          <w:rFonts w:ascii="Times New Roman" w:hAnsi="Times New Roman"/>
          <w:sz w:val="24"/>
          <w:szCs w:val="24"/>
          <w:lang w:eastAsia="ru-RU"/>
        </w:rPr>
        <w:t>20</w:t>
      </w:r>
      <w:r w:rsidRPr="008F770F">
        <w:rPr>
          <w:rFonts w:ascii="Times New Roman" w:hAnsi="Times New Roman"/>
          <w:sz w:val="24"/>
          <w:szCs w:val="24"/>
          <w:lang w:eastAsia="ru-RU"/>
        </w:rPr>
        <w:t xml:space="preserve"> год и на плановый период 202</w:t>
      </w:r>
      <w:r>
        <w:rPr>
          <w:rFonts w:ascii="Times New Roman" w:hAnsi="Times New Roman"/>
          <w:sz w:val="24"/>
          <w:szCs w:val="24"/>
          <w:lang w:eastAsia="ru-RU"/>
        </w:rPr>
        <w:t>1</w:t>
      </w:r>
      <w:r w:rsidRPr="008F770F">
        <w:rPr>
          <w:rFonts w:ascii="Times New Roman" w:hAnsi="Times New Roman"/>
          <w:sz w:val="24"/>
          <w:szCs w:val="24"/>
          <w:lang w:eastAsia="ru-RU"/>
        </w:rPr>
        <w:t xml:space="preserve"> и 202</w:t>
      </w:r>
      <w:r>
        <w:rPr>
          <w:rFonts w:ascii="Times New Roman" w:hAnsi="Times New Roman"/>
          <w:sz w:val="24"/>
          <w:szCs w:val="24"/>
          <w:lang w:eastAsia="ru-RU"/>
        </w:rPr>
        <w:t>2</w:t>
      </w:r>
      <w:r w:rsidRPr="008F770F">
        <w:rPr>
          <w:rFonts w:ascii="Times New Roman" w:hAnsi="Times New Roman"/>
          <w:sz w:val="24"/>
          <w:szCs w:val="24"/>
          <w:lang w:eastAsia="ru-RU"/>
        </w:rPr>
        <w:t xml:space="preserve"> годов, разработанных Минфином России,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основных направлений бюджетной и налоговой политики Иркутской области на 20</w:t>
      </w:r>
      <w:r>
        <w:rPr>
          <w:rFonts w:ascii="Times New Roman" w:hAnsi="Times New Roman"/>
          <w:sz w:val="24"/>
          <w:szCs w:val="24"/>
          <w:lang w:eastAsia="ru-RU"/>
        </w:rPr>
        <w:t>20</w:t>
      </w:r>
      <w:r w:rsidRPr="008F770F">
        <w:rPr>
          <w:rFonts w:ascii="Times New Roman" w:hAnsi="Times New Roman"/>
          <w:sz w:val="24"/>
          <w:szCs w:val="24"/>
          <w:lang w:eastAsia="ru-RU"/>
        </w:rPr>
        <w:t xml:space="preserve"> год и на плановый период 202</w:t>
      </w:r>
      <w:r>
        <w:rPr>
          <w:rFonts w:ascii="Times New Roman" w:hAnsi="Times New Roman"/>
          <w:sz w:val="24"/>
          <w:szCs w:val="24"/>
          <w:lang w:eastAsia="ru-RU"/>
        </w:rPr>
        <w:t>1</w:t>
      </w:r>
      <w:r w:rsidRPr="008F770F">
        <w:rPr>
          <w:rFonts w:ascii="Times New Roman" w:hAnsi="Times New Roman"/>
          <w:sz w:val="24"/>
          <w:szCs w:val="24"/>
          <w:lang w:eastAsia="ru-RU"/>
        </w:rPr>
        <w:t xml:space="preserve"> и 202</w:t>
      </w:r>
      <w:r>
        <w:rPr>
          <w:rFonts w:ascii="Times New Roman" w:hAnsi="Times New Roman"/>
          <w:sz w:val="24"/>
          <w:szCs w:val="24"/>
          <w:lang w:eastAsia="ru-RU"/>
        </w:rPr>
        <w:t>2</w:t>
      </w:r>
      <w:r w:rsidRPr="008F770F">
        <w:rPr>
          <w:rFonts w:ascii="Times New Roman" w:hAnsi="Times New Roman"/>
          <w:sz w:val="24"/>
          <w:szCs w:val="24"/>
          <w:lang w:eastAsia="ru-RU"/>
        </w:rPr>
        <w:t xml:space="preserve"> годов, проектов государственных программ Иркутской области (проектов изменений в государственные программы Иркутской области), бюджетном прогнозе Иркутской области на долгосрочный период и иных документов государственно</w:t>
      </w:r>
      <w:r>
        <w:rPr>
          <w:rFonts w:ascii="Times New Roman" w:hAnsi="Times New Roman"/>
          <w:sz w:val="24"/>
          <w:szCs w:val="24"/>
          <w:lang w:eastAsia="ru-RU"/>
        </w:rPr>
        <w:t>го стратегического планирования.</w:t>
      </w:r>
    </w:p>
    <w:p w:rsidR="00352D3D" w:rsidRPr="008F770F" w:rsidRDefault="00352D3D" w:rsidP="008F770F">
      <w:pPr>
        <w:autoSpaceDE w:val="0"/>
        <w:autoSpaceDN w:val="0"/>
        <w:adjustRightInd w:val="0"/>
        <w:spacing w:after="0" w:line="240" w:lineRule="auto"/>
        <w:ind w:firstLine="720"/>
        <w:jc w:val="both"/>
        <w:rPr>
          <w:rFonts w:ascii="Times New Roman" w:hAnsi="Times New Roman"/>
          <w:sz w:val="24"/>
          <w:szCs w:val="24"/>
          <w:lang w:eastAsia="ru-RU"/>
        </w:rPr>
      </w:pPr>
      <w:r w:rsidRPr="008F770F">
        <w:rPr>
          <w:rFonts w:ascii="Times New Roman" w:hAnsi="Times New Roman"/>
          <w:sz w:val="24"/>
          <w:szCs w:val="24"/>
          <w:lang w:eastAsia="ru-RU"/>
        </w:rPr>
        <w:t>Ф</w:t>
      </w:r>
      <w:r>
        <w:rPr>
          <w:rFonts w:ascii="Times New Roman" w:hAnsi="Times New Roman"/>
          <w:sz w:val="24"/>
          <w:szCs w:val="24"/>
          <w:lang w:eastAsia="ru-RU"/>
        </w:rPr>
        <w:t>ормирование основных параметров</w:t>
      </w:r>
      <w:r w:rsidRPr="008F770F">
        <w:rPr>
          <w:rFonts w:ascii="Times New Roman" w:hAnsi="Times New Roman"/>
          <w:sz w:val="24"/>
          <w:szCs w:val="24"/>
          <w:lang w:eastAsia="ru-RU"/>
        </w:rPr>
        <w:t xml:space="preserve"> бюджета </w:t>
      </w:r>
      <w:r>
        <w:rPr>
          <w:rFonts w:ascii="Times New Roman" w:hAnsi="Times New Roman"/>
          <w:sz w:val="24"/>
          <w:szCs w:val="24"/>
          <w:lang w:eastAsia="ru-RU"/>
        </w:rPr>
        <w:t xml:space="preserve">муниципального образования «Нукутский район» (далее – районный бюджет) </w:t>
      </w:r>
      <w:r w:rsidRPr="008F770F">
        <w:rPr>
          <w:rFonts w:ascii="Times New Roman" w:hAnsi="Times New Roman"/>
          <w:sz w:val="24"/>
          <w:szCs w:val="24"/>
          <w:lang w:eastAsia="ru-RU"/>
        </w:rPr>
        <w:t>на 20</w:t>
      </w:r>
      <w:r>
        <w:rPr>
          <w:rFonts w:ascii="Times New Roman" w:hAnsi="Times New Roman"/>
          <w:sz w:val="24"/>
          <w:szCs w:val="24"/>
          <w:lang w:eastAsia="ru-RU"/>
        </w:rPr>
        <w:t>20</w:t>
      </w:r>
      <w:r w:rsidRPr="008F770F">
        <w:rPr>
          <w:rFonts w:ascii="Times New Roman" w:hAnsi="Times New Roman"/>
          <w:sz w:val="24"/>
          <w:szCs w:val="24"/>
          <w:lang w:eastAsia="ru-RU"/>
        </w:rPr>
        <w:t xml:space="preserve"> год и на плановый период 202</w:t>
      </w:r>
      <w:r>
        <w:rPr>
          <w:rFonts w:ascii="Times New Roman" w:hAnsi="Times New Roman"/>
          <w:sz w:val="24"/>
          <w:szCs w:val="24"/>
          <w:lang w:eastAsia="ru-RU"/>
        </w:rPr>
        <w:t>1</w:t>
      </w:r>
      <w:r w:rsidRPr="008F770F">
        <w:rPr>
          <w:rFonts w:ascii="Times New Roman" w:hAnsi="Times New Roman"/>
          <w:sz w:val="24"/>
          <w:szCs w:val="24"/>
          <w:lang w:eastAsia="ru-RU"/>
        </w:rPr>
        <w:t xml:space="preserve"> и 202</w:t>
      </w:r>
      <w:r>
        <w:rPr>
          <w:rFonts w:ascii="Times New Roman" w:hAnsi="Times New Roman"/>
          <w:sz w:val="24"/>
          <w:szCs w:val="24"/>
          <w:lang w:eastAsia="ru-RU"/>
        </w:rPr>
        <w:t>2</w:t>
      </w:r>
      <w:r w:rsidRPr="008F770F">
        <w:rPr>
          <w:rFonts w:ascii="Times New Roman" w:hAnsi="Times New Roman"/>
          <w:sz w:val="24"/>
          <w:szCs w:val="24"/>
          <w:lang w:eastAsia="ru-RU"/>
        </w:rPr>
        <w:t xml:space="preserve"> годов осуществлено в соответствии с требованиями действующего бюджетного и налогового законодательства с учетом планируемых с 20</w:t>
      </w:r>
      <w:r>
        <w:rPr>
          <w:rFonts w:ascii="Times New Roman" w:hAnsi="Times New Roman"/>
          <w:sz w:val="24"/>
          <w:szCs w:val="24"/>
          <w:lang w:eastAsia="ru-RU"/>
        </w:rPr>
        <w:t>20</w:t>
      </w:r>
      <w:r w:rsidRPr="008F770F">
        <w:rPr>
          <w:rFonts w:ascii="Times New Roman" w:hAnsi="Times New Roman"/>
          <w:sz w:val="24"/>
          <w:szCs w:val="24"/>
          <w:lang w:eastAsia="ru-RU"/>
        </w:rPr>
        <w:t xml:space="preserve"> года изменений. Также учтены ожидаемые параметры исполнения </w:t>
      </w:r>
      <w:r>
        <w:rPr>
          <w:rFonts w:ascii="Times New Roman" w:hAnsi="Times New Roman"/>
          <w:sz w:val="24"/>
          <w:szCs w:val="24"/>
          <w:lang w:eastAsia="ru-RU"/>
        </w:rPr>
        <w:t xml:space="preserve">районного </w:t>
      </w:r>
      <w:r w:rsidRPr="008F770F">
        <w:rPr>
          <w:rFonts w:ascii="Times New Roman" w:hAnsi="Times New Roman"/>
          <w:sz w:val="24"/>
          <w:szCs w:val="24"/>
          <w:lang w:eastAsia="ru-RU"/>
        </w:rPr>
        <w:t>бюджета за 201</w:t>
      </w:r>
      <w:r>
        <w:rPr>
          <w:rFonts w:ascii="Times New Roman" w:hAnsi="Times New Roman"/>
          <w:sz w:val="24"/>
          <w:szCs w:val="24"/>
          <w:lang w:eastAsia="ru-RU"/>
        </w:rPr>
        <w:t>9</w:t>
      </w:r>
      <w:r w:rsidRPr="008F770F">
        <w:rPr>
          <w:rFonts w:ascii="Times New Roman" w:hAnsi="Times New Roman"/>
          <w:sz w:val="24"/>
          <w:szCs w:val="24"/>
          <w:lang w:eastAsia="ru-RU"/>
        </w:rPr>
        <w:t xml:space="preserve"> год, основные параметры прогноза социально–экономического развития </w:t>
      </w:r>
      <w:r>
        <w:rPr>
          <w:rFonts w:ascii="Times New Roman" w:hAnsi="Times New Roman"/>
          <w:sz w:val="24"/>
          <w:szCs w:val="24"/>
          <w:lang w:eastAsia="ru-RU"/>
        </w:rPr>
        <w:t>муниципального образования «Нукутский район»</w:t>
      </w:r>
      <w:r w:rsidRPr="008F770F">
        <w:rPr>
          <w:rFonts w:ascii="Times New Roman" w:hAnsi="Times New Roman"/>
          <w:sz w:val="24"/>
          <w:szCs w:val="24"/>
          <w:lang w:eastAsia="ru-RU"/>
        </w:rPr>
        <w:t xml:space="preserve"> на 20</w:t>
      </w:r>
      <w:r>
        <w:rPr>
          <w:rFonts w:ascii="Times New Roman" w:hAnsi="Times New Roman"/>
          <w:sz w:val="24"/>
          <w:szCs w:val="24"/>
          <w:lang w:eastAsia="ru-RU"/>
        </w:rPr>
        <w:t>20</w:t>
      </w:r>
      <w:r w:rsidRPr="008F770F">
        <w:rPr>
          <w:rFonts w:ascii="Times New Roman" w:hAnsi="Times New Roman"/>
          <w:sz w:val="24"/>
          <w:szCs w:val="24"/>
          <w:lang w:eastAsia="ru-RU"/>
        </w:rPr>
        <w:t xml:space="preserve"> год и плановый период 202</w:t>
      </w:r>
      <w:r>
        <w:rPr>
          <w:rFonts w:ascii="Times New Roman" w:hAnsi="Times New Roman"/>
          <w:sz w:val="24"/>
          <w:szCs w:val="24"/>
          <w:lang w:eastAsia="ru-RU"/>
        </w:rPr>
        <w:t>1</w:t>
      </w:r>
      <w:r w:rsidRPr="008F770F">
        <w:rPr>
          <w:rFonts w:ascii="Times New Roman" w:hAnsi="Times New Roman"/>
          <w:sz w:val="24"/>
          <w:szCs w:val="24"/>
          <w:lang w:eastAsia="ru-RU"/>
        </w:rPr>
        <w:t xml:space="preserve"> и 202</w:t>
      </w:r>
      <w:r>
        <w:rPr>
          <w:rFonts w:ascii="Times New Roman" w:hAnsi="Times New Roman"/>
          <w:sz w:val="24"/>
          <w:szCs w:val="24"/>
          <w:lang w:eastAsia="ru-RU"/>
        </w:rPr>
        <w:t>2</w:t>
      </w:r>
      <w:r w:rsidRPr="008F770F">
        <w:rPr>
          <w:rFonts w:ascii="Times New Roman" w:hAnsi="Times New Roman"/>
          <w:sz w:val="24"/>
          <w:szCs w:val="24"/>
          <w:lang w:eastAsia="ru-RU"/>
        </w:rPr>
        <w:t xml:space="preserve"> годов.</w:t>
      </w:r>
    </w:p>
    <w:p w:rsidR="00352D3D" w:rsidRPr="001F3EE7" w:rsidRDefault="00352D3D" w:rsidP="001F3EE7">
      <w:pPr>
        <w:autoSpaceDE w:val="0"/>
        <w:autoSpaceDN w:val="0"/>
        <w:adjustRightInd w:val="0"/>
        <w:spacing w:after="0" w:line="240" w:lineRule="auto"/>
        <w:ind w:firstLine="709"/>
        <w:jc w:val="both"/>
        <w:rPr>
          <w:rFonts w:ascii="Times New Roman" w:hAnsi="Times New Roman"/>
          <w:sz w:val="24"/>
          <w:szCs w:val="24"/>
          <w:lang w:eastAsia="ru-RU"/>
        </w:rPr>
      </w:pPr>
      <w:r w:rsidRPr="001F3EE7">
        <w:rPr>
          <w:rFonts w:ascii="Times New Roman" w:hAnsi="Times New Roman"/>
          <w:sz w:val="24"/>
          <w:szCs w:val="24"/>
          <w:lang w:eastAsia="ru-RU"/>
        </w:rPr>
        <w:t>Основные параметры районного бюджета на 20</w:t>
      </w:r>
      <w:r>
        <w:rPr>
          <w:rFonts w:ascii="Times New Roman" w:hAnsi="Times New Roman"/>
          <w:sz w:val="24"/>
          <w:szCs w:val="24"/>
          <w:lang w:eastAsia="ru-RU"/>
        </w:rPr>
        <w:t>20</w:t>
      </w:r>
      <w:r w:rsidRPr="001F3EE7">
        <w:rPr>
          <w:rFonts w:ascii="Times New Roman" w:hAnsi="Times New Roman"/>
          <w:sz w:val="24"/>
          <w:szCs w:val="24"/>
          <w:lang w:eastAsia="ru-RU"/>
        </w:rPr>
        <w:t xml:space="preserve"> год и на плановый период 20</w:t>
      </w:r>
      <w:r>
        <w:rPr>
          <w:rFonts w:ascii="Times New Roman" w:hAnsi="Times New Roman"/>
          <w:sz w:val="24"/>
          <w:szCs w:val="24"/>
          <w:lang w:eastAsia="ru-RU"/>
        </w:rPr>
        <w:t>21</w:t>
      </w:r>
      <w:r w:rsidRPr="001F3EE7">
        <w:rPr>
          <w:rFonts w:ascii="Times New Roman" w:hAnsi="Times New Roman"/>
          <w:sz w:val="24"/>
          <w:szCs w:val="24"/>
          <w:lang w:eastAsia="ru-RU"/>
        </w:rPr>
        <w:t xml:space="preserve"> и 202</w:t>
      </w:r>
      <w:r>
        <w:rPr>
          <w:rFonts w:ascii="Times New Roman" w:hAnsi="Times New Roman"/>
          <w:sz w:val="24"/>
          <w:szCs w:val="24"/>
          <w:lang w:eastAsia="ru-RU"/>
        </w:rPr>
        <w:t>2</w:t>
      </w:r>
      <w:r w:rsidRPr="001F3EE7">
        <w:rPr>
          <w:rFonts w:ascii="Times New Roman" w:hAnsi="Times New Roman"/>
          <w:sz w:val="24"/>
          <w:szCs w:val="24"/>
          <w:lang w:eastAsia="ru-RU"/>
        </w:rPr>
        <w:t xml:space="preserve"> годов сформированы в следующих объемах и представлены в таблице 1.</w:t>
      </w:r>
    </w:p>
    <w:p w:rsidR="00352D3D" w:rsidRPr="001F3EE7" w:rsidRDefault="00352D3D" w:rsidP="001F3EE7">
      <w:pPr>
        <w:autoSpaceDE w:val="0"/>
        <w:autoSpaceDN w:val="0"/>
        <w:adjustRightInd w:val="0"/>
        <w:spacing w:after="0" w:line="240" w:lineRule="auto"/>
        <w:jc w:val="center"/>
        <w:rPr>
          <w:rFonts w:ascii="Times New Roman" w:hAnsi="Times New Roman"/>
          <w:sz w:val="24"/>
          <w:szCs w:val="24"/>
          <w:lang w:eastAsia="ru-RU"/>
        </w:rPr>
      </w:pPr>
    </w:p>
    <w:p w:rsidR="00352D3D" w:rsidRDefault="00352D3D" w:rsidP="005A6936">
      <w:pPr>
        <w:autoSpaceDE w:val="0"/>
        <w:autoSpaceDN w:val="0"/>
        <w:adjustRightInd w:val="0"/>
        <w:spacing w:after="0" w:line="240" w:lineRule="auto"/>
        <w:ind w:left="708" w:firstLine="708"/>
        <w:jc w:val="center"/>
        <w:rPr>
          <w:rFonts w:ascii="Times New Roman" w:hAnsi="Times New Roman"/>
          <w:sz w:val="24"/>
          <w:szCs w:val="24"/>
          <w:lang w:eastAsia="ru-RU"/>
        </w:rPr>
      </w:pPr>
      <w:r w:rsidRPr="001F3EE7">
        <w:rPr>
          <w:rFonts w:ascii="Times New Roman" w:hAnsi="Times New Roman"/>
          <w:sz w:val="24"/>
          <w:szCs w:val="24"/>
          <w:lang w:eastAsia="ru-RU"/>
        </w:rPr>
        <w:t>Таблица 1. Основные параметры районного бюджета на 20</w:t>
      </w:r>
      <w:r>
        <w:rPr>
          <w:rFonts w:ascii="Times New Roman" w:hAnsi="Times New Roman"/>
          <w:sz w:val="24"/>
          <w:szCs w:val="24"/>
          <w:lang w:eastAsia="ru-RU"/>
        </w:rPr>
        <w:t>20</w:t>
      </w:r>
      <w:r w:rsidRPr="001F3EE7">
        <w:rPr>
          <w:rFonts w:ascii="Times New Roman" w:hAnsi="Times New Roman"/>
          <w:sz w:val="24"/>
          <w:szCs w:val="24"/>
          <w:lang w:eastAsia="ru-RU"/>
        </w:rPr>
        <w:t xml:space="preserve"> год </w:t>
      </w:r>
    </w:p>
    <w:p w:rsidR="00352D3D" w:rsidRPr="001F3EE7" w:rsidRDefault="00352D3D" w:rsidP="005A6936">
      <w:pPr>
        <w:autoSpaceDE w:val="0"/>
        <w:autoSpaceDN w:val="0"/>
        <w:adjustRightInd w:val="0"/>
        <w:spacing w:after="0" w:line="240" w:lineRule="auto"/>
        <w:ind w:left="708" w:firstLine="708"/>
        <w:jc w:val="center"/>
        <w:rPr>
          <w:rFonts w:ascii="Times New Roman" w:hAnsi="Times New Roman"/>
          <w:sz w:val="24"/>
          <w:szCs w:val="24"/>
          <w:lang w:eastAsia="ru-RU"/>
        </w:rPr>
      </w:pPr>
      <w:r w:rsidRPr="001F3EE7">
        <w:rPr>
          <w:rFonts w:ascii="Times New Roman" w:hAnsi="Times New Roman"/>
          <w:sz w:val="24"/>
          <w:szCs w:val="24"/>
          <w:lang w:eastAsia="ru-RU"/>
        </w:rPr>
        <w:t>и на плановый период 20</w:t>
      </w:r>
      <w:r>
        <w:rPr>
          <w:rFonts w:ascii="Times New Roman" w:hAnsi="Times New Roman"/>
          <w:sz w:val="24"/>
          <w:szCs w:val="24"/>
          <w:lang w:eastAsia="ru-RU"/>
        </w:rPr>
        <w:t>21</w:t>
      </w:r>
      <w:r w:rsidRPr="001F3EE7">
        <w:rPr>
          <w:rFonts w:ascii="Times New Roman" w:hAnsi="Times New Roman"/>
          <w:sz w:val="24"/>
          <w:szCs w:val="24"/>
          <w:lang w:eastAsia="ru-RU"/>
        </w:rPr>
        <w:t xml:space="preserve"> и 202</w:t>
      </w:r>
      <w:r>
        <w:rPr>
          <w:rFonts w:ascii="Times New Roman" w:hAnsi="Times New Roman"/>
          <w:sz w:val="24"/>
          <w:szCs w:val="24"/>
          <w:lang w:eastAsia="ru-RU"/>
        </w:rPr>
        <w:t>2</w:t>
      </w:r>
      <w:r w:rsidRPr="001F3EE7">
        <w:rPr>
          <w:rFonts w:ascii="Times New Roman" w:hAnsi="Times New Roman"/>
          <w:sz w:val="24"/>
          <w:szCs w:val="24"/>
          <w:lang w:eastAsia="ru-RU"/>
        </w:rPr>
        <w:t xml:space="preserve"> годов  </w:t>
      </w:r>
    </w:p>
    <w:p w:rsidR="00352D3D" w:rsidRPr="001F3EE7" w:rsidRDefault="00352D3D" w:rsidP="001F3EE7">
      <w:pPr>
        <w:autoSpaceDE w:val="0"/>
        <w:autoSpaceDN w:val="0"/>
        <w:adjustRightInd w:val="0"/>
        <w:spacing w:after="0" w:line="240" w:lineRule="auto"/>
        <w:ind w:firstLine="709"/>
        <w:jc w:val="right"/>
        <w:rPr>
          <w:rFonts w:ascii="Times New Roman" w:hAnsi="Times New Roman"/>
          <w:sz w:val="24"/>
          <w:szCs w:val="24"/>
          <w:lang w:eastAsia="ru-RU"/>
        </w:rPr>
      </w:pPr>
      <w:r w:rsidRPr="001F3EE7">
        <w:rPr>
          <w:rFonts w:ascii="Times New Roman" w:hAnsi="Times New Roman"/>
          <w:sz w:val="24"/>
          <w:szCs w:val="24"/>
          <w:lang w:eastAsia="ru-RU"/>
        </w:rPr>
        <w:t>(тыс. рублей)</w:t>
      </w:r>
    </w:p>
    <w:tbl>
      <w:tblPr>
        <w:tblW w:w="9639" w:type="dxa"/>
        <w:tblInd w:w="108" w:type="dxa"/>
        <w:tblLayout w:type="fixed"/>
        <w:tblLook w:val="00A0"/>
      </w:tblPr>
      <w:tblGrid>
        <w:gridCol w:w="4820"/>
        <w:gridCol w:w="1701"/>
        <w:gridCol w:w="1559"/>
        <w:gridCol w:w="1559"/>
      </w:tblGrid>
      <w:tr w:rsidR="00352D3D"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tcPr>
          <w:p w:rsidR="00352D3D" w:rsidRPr="001F3EE7" w:rsidRDefault="00352D3D" w:rsidP="009F47DE">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Основные параметры бюджета</w:t>
            </w:r>
          </w:p>
        </w:tc>
        <w:tc>
          <w:tcPr>
            <w:tcW w:w="1701" w:type="dxa"/>
            <w:tcBorders>
              <w:top w:val="single" w:sz="4" w:space="0" w:color="auto"/>
              <w:left w:val="single" w:sz="4" w:space="0" w:color="auto"/>
              <w:bottom w:val="single" w:sz="4" w:space="0" w:color="auto"/>
              <w:right w:val="single" w:sz="4" w:space="0" w:color="auto"/>
            </w:tcBorders>
          </w:tcPr>
          <w:p w:rsidR="00352D3D" w:rsidRPr="001F3EE7" w:rsidRDefault="00352D3D" w:rsidP="009974DE">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w:t>
            </w:r>
            <w:r>
              <w:rPr>
                <w:rFonts w:ascii="Times New Roman" w:hAnsi="Times New Roman"/>
                <w:b/>
                <w:sz w:val="24"/>
                <w:szCs w:val="24"/>
              </w:rPr>
              <w:t>20</w:t>
            </w:r>
            <w:r w:rsidRPr="001F3EE7">
              <w:rPr>
                <w:rFonts w:ascii="Times New Roman" w:hAnsi="Times New Roman"/>
                <w:b/>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tcPr>
          <w:p w:rsidR="00352D3D" w:rsidRPr="001F3EE7" w:rsidRDefault="00352D3D" w:rsidP="009974DE">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w:t>
            </w:r>
            <w:r>
              <w:rPr>
                <w:rFonts w:ascii="Times New Roman" w:hAnsi="Times New Roman"/>
                <w:b/>
                <w:sz w:val="24"/>
                <w:szCs w:val="24"/>
              </w:rPr>
              <w:t>21</w:t>
            </w:r>
            <w:r w:rsidRPr="001F3EE7">
              <w:rPr>
                <w:rFonts w:ascii="Times New Roman" w:hAnsi="Times New Roman"/>
                <w:b/>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tcPr>
          <w:p w:rsidR="00352D3D" w:rsidRPr="001F3EE7" w:rsidRDefault="00352D3D" w:rsidP="009974DE">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202</w:t>
            </w:r>
            <w:r>
              <w:rPr>
                <w:rFonts w:ascii="Times New Roman" w:hAnsi="Times New Roman"/>
                <w:b/>
                <w:sz w:val="24"/>
                <w:szCs w:val="24"/>
              </w:rPr>
              <w:t>2</w:t>
            </w:r>
            <w:r w:rsidRPr="001F3EE7">
              <w:rPr>
                <w:rFonts w:ascii="Times New Roman" w:hAnsi="Times New Roman"/>
                <w:b/>
                <w:sz w:val="24"/>
                <w:szCs w:val="24"/>
              </w:rPr>
              <w:t xml:space="preserve"> год</w:t>
            </w:r>
          </w:p>
        </w:tc>
      </w:tr>
      <w:tr w:rsidR="00352D3D"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9F47DE">
            <w:pPr>
              <w:autoSpaceDE w:val="0"/>
              <w:autoSpaceDN w:val="0"/>
              <w:adjustRightInd w:val="0"/>
              <w:spacing w:after="0" w:line="240" w:lineRule="auto"/>
              <w:rPr>
                <w:rFonts w:ascii="Times New Roman" w:hAnsi="Times New Roman"/>
                <w:b/>
                <w:sz w:val="24"/>
                <w:szCs w:val="24"/>
              </w:rPr>
            </w:pPr>
            <w:r w:rsidRPr="001F3EE7">
              <w:rPr>
                <w:rFonts w:ascii="Times New Roman" w:hAnsi="Times New Roman"/>
                <w:b/>
                <w:sz w:val="24"/>
                <w:szCs w:val="24"/>
              </w:rPr>
              <w:t xml:space="preserve">Доходы, </w:t>
            </w:r>
            <w:r w:rsidRPr="001F3EE7">
              <w:rPr>
                <w:rFonts w:ascii="Times New Roman" w:hAnsi="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732979,2</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736062,1</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776276,7</w:t>
            </w:r>
          </w:p>
        </w:tc>
      </w:tr>
      <w:tr w:rsidR="00352D3D" w:rsidRPr="001F3EE7" w:rsidTr="009F47DE">
        <w:trPr>
          <w:trHeight w:val="288"/>
        </w:trPr>
        <w:tc>
          <w:tcPr>
            <w:tcW w:w="4820"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68573,0</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65985,2</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65985,2</w:t>
            </w:r>
          </w:p>
        </w:tc>
      </w:tr>
      <w:tr w:rsidR="00352D3D"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безвозмездные перечисления</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664406,2</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670096,9</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710291,5</w:t>
            </w:r>
          </w:p>
        </w:tc>
      </w:tr>
      <w:tr w:rsidR="00352D3D"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b/>
                <w:sz w:val="24"/>
                <w:szCs w:val="24"/>
              </w:rPr>
              <w:t>Расходы,</w:t>
            </w:r>
            <w:r w:rsidRPr="001F3EE7">
              <w:rPr>
                <w:rFonts w:ascii="Times New Roman" w:hAnsi="Times New Roman"/>
                <w:sz w:val="24"/>
                <w:szCs w:val="24"/>
              </w:rPr>
              <w:t xml:space="preserve">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664 717,0</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642 656,2</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562 790,5</w:t>
            </w:r>
          </w:p>
        </w:tc>
      </w:tr>
      <w:tr w:rsidR="00352D3D"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Целевые</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657 221,5</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637 921,1</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558 044,4</w:t>
            </w:r>
          </w:p>
        </w:tc>
      </w:tr>
      <w:tr w:rsidR="00352D3D"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нецелевые</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7 495,5</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4 735,1</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4 746,1</w:t>
            </w:r>
          </w:p>
        </w:tc>
      </w:tr>
      <w:tr w:rsidR="00352D3D" w:rsidRPr="001F3EE7" w:rsidTr="009F47DE">
        <w:trPr>
          <w:trHeight w:val="256"/>
        </w:trPr>
        <w:tc>
          <w:tcPr>
            <w:tcW w:w="4820"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b/>
                <w:sz w:val="24"/>
                <w:szCs w:val="24"/>
              </w:rPr>
              <w:t>Дефицит</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357815"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-3428,65</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357815"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-3299,26</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357815"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-3299,26</w:t>
            </w:r>
          </w:p>
        </w:tc>
      </w:tr>
      <w:tr w:rsidR="00352D3D"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174DCF">
            <w:pPr>
              <w:autoSpaceDE w:val="0"/>
              <w:autoSpaceDN w:val="0"/>
              <w:adjustRightInd w:val="0"/>
              <w:spacing w:after="0" w:line="240" w:lineRule="auto"/>
              <w:rPr>
                <w:rFonts w:ascii="Times New Roman" w:hAnsi="Times New Roman"/>
                <w:b/>
                <w:sz w:val="24"/>
                <w:szCs w:val="24"/>
              </w:rPr>
            </w:pPr>
            <w:r w:rsidRPr="001F3EE7">
              <w:rPr>
                <w:rFonts w:ascii="Times New Roman" w:hAnsi="Times New Roman"/>
                <w:sz w:val="24"/>
                <w:szCs w:val="24"/>
              </w:rPr>
              <w:t>Процент дефицита (к доходам без учета безвозмездных поступлений)</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w:t>
            </w:r>
          </w:p>
        </w:tc>
      </w:tr>
      <w:tr w:rsidR="00352D3D"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352D3D" w:rsidRPr="00EA4746" w:rsidRDefault="00352D3D" w:rsidP="00174DCF">
            <w:pPr>
              <w:autoSpaceDE w:val="0"/>
              <w:autoSpaceDN w:val="0"/>
              <w:adjustRightInd w:val="0"/>
              <w:spacing w:after="0" w:line="240" w:lineRule="auto"/>
              <w:rPr>
                <w:rFonts w:ascii="Times New Roman" w:hAnsi="Times New Roman"/>
                <w:sz w:val="24"/>
                <w:szCs w:val="24"/>
              </w:rPr>
            </w:pPr>
            <w:r w:rsidRPr="00EA4746">
              <w:rPr>
                <w:rFonts w:ascii="Times New Roman" w:hAnsi="Times New Roman"/>
                <w:b/>
                <w:sz w:val="24"/>
                <w:szCs w:val="24"/>
              </w:rPr>
              <w:t xml:space="preserve">Верхний предел </w:t>
            </w:r>
            <w:r>
              <w:rPr>
                <w:rFonts w:ascii="Times New Roman" w:hAnsi="Times New Roman"/>
                <w:b/>
                <w:sz w:val="24"/>
                <w:szCs w:val="24"/>
              </w:rPr>
              <w:t>муниципаль</w:t>
            </w:r>
            <w:r w:rsidRPr="00EA4746">
              <w:rPr>
                <w:rFonts w:ascii="Times New Roman" w:hAnsi="Times New Roman"/>
                <w:b/>
                <w:sz w:val="24"/>
                <w:szCs w:val="24"/>
              </w:rPr>
              <w:t>ного долга</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4328,7</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7628,0</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1F3EE7" w:rsidRDefault="00352D3D" w:rsidP="00EE5E1F">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10927,3</w:t>
            </w:r>
          </w:p>
        </w:tc>
      </w:tr>
      <w:tr w:rsidR="00352D3D" w:rsidRPr="001F3EE7" w:rsidTr="009F47DE">
        <w:trPr>
          <w:trHeight w:val="109"/>
        </w:trPr>
        <w:tc>
          <w:tcPr>
            <w:tcW w:w="4820" w:type="dxa"/>
            <w:tcBorders>
              <w:top w:val="single" w:sz="4" w:space="0" w:color="auto"/>
              <w:left w:val="single" w:sz="4" w:space="0" w:color="auto"/>
              <w:bottom w:val="single" w:sz="4" w:space="0" w:color="auto"/>
              <w:right w:val="single" w:sz="4" w:space="0" w:color="auto"/>
            </w:tcBorders>
            <w:vAlign w:val="center"/>
          </w:tcPr>
          <w:p w:rsidR="00352D3D" w:rsidRPr="00EA4746" w:rsidRDefault="00352D3D" w:rsidP="00174DCF">
            <w:pPr>
              <w:autoSpaceDE w:val="0"/>
              <w:autoSpaceDN w:val="0"/>
              <w:adjustRightInd w:val="0"/>
              <w:spacing w:after="0" w:line="240" w:lineRule="auto"/>
              <w:rPr>
                <w:rFonts w:ascii="Times New Roman" w:hAnsi="Times New Roman"/>
                <w:sz w:val="24"/>
                <w:szCs w:val="24"/>
              </w:rPr>
            </w:pPr>
            <w:r w:rsidRPr="00EA4746">
              <w:rPr>
                <w:rFonts w:ascii="Times New Roman" w:hAnsi="Times New Roman"/>
                <w:sz w:val="24"/>
                <w:szCs w:val="24"/>
              </w:rPr>
              <w:t xml:space="preserve">Уровень </w:t>
            </w:r>
            <w:r>
              <w:rPr>
                <w:rFonts w:ascii="Times New Roman" w:hAnsi="Times New Roman"/>
                <w:sz w:val="24"/>
                <w:szCs w:val="24"/>
              </w:rPr>
              <w:t>муниципаль</w:t>
            </w:r>
            <w:r w:rsidRPr="00EA4746">
              <w:rPr>
                <w:rFonts w:ascii="Times New Roman" w:hAnsi="Times New Roman"/>
                <w:sz w:val="24"/>
                <w:szCs w:val="24"/>
              </w:rPr>
              <w:t>ного долга, (% к доходам без учета безвозмездных поступлений)</w:t>
            </w:r>
          </w:p>
        </w:tc>
        <w:tc>
          <w:tcPr>
            <w:tcW w:w="1701" w:type="dxa"/>
            <w:tcBorders>
              <w:top w:val="single" w:sz="4" w:space="0" w:color="auto"/>
              <w:left w:val="single" w:sz="4" w:space="0" w:color="auto"/>
              <w:bottom w:val="single" w:sz="4" w:space="0" w:color="auto"/>
              <w:right w:val="single" w:sz="4" w:space="0" w:color="auto"/>
            </w:tcBorders>
            <w:vAlign w:val="center"/>
          </w:tcPr>
          <w:p w:rsidR="00352D3D" w:rsidRPr="00EA4746" w:rsidRDefault="00352D3D" w:rsidP="00174DC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6,3 </w:t>
            </w:r>
            <w:r w:rsidRPr="00EA4746">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EA4746" w:rsidRDefault="00352D3D" w:rsidP="00174DC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11,6 </w:t>
            </w:r>
            <w:r w:rsidRPr="00EA4746">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352D3D" w:rsidRPr="00EA4746" w:rsidRDefault="00352D3D" w:rsidP="00174DC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16,6 </w:t>
            </w:r>
            <w:r w:rsidRPr="00EA4746">
              <w:rPr>
                <w:rFonts w:ascii="Times New Roman" w:hAnsi="Times New Roman"/>
                <w:sz w:val="24"/>
                <w:szCs w:val="24"/>
              </w:rPr>
              <w:t>%</w:t>
            </w:r>
          </w:p>
        </w:tc>
      </w:tr>
      <w:tr w:rsidR="00352D3D" w:rsidRPr="001F3EE7" w:rsidTr="002945DD">
        <w:trPr>
          <w:trHeight w:val="109"/>
        </w:trPr>
        <w:tc>
          <w:tcPr>
            <w:tcW w:w="4820" w:type="dxa"/>
            <w:tcBorders>
              <w:top w:val="single" w:sz="4" w:space="0" w:color="auto"/>
            </w:tcBorders>
            <w:vAlign w:val="center"/>
          </w:tcPr>
          <w:p w:rsidR="00352D3D" w:rsidRPr="00EA4746" w:rsidRDefault="00352D3D" w:rsidP="00174DCF">
            <w:pPr>
              <w:autoSpaceDE w:val="0"/>
              <w:autoSpaceDN w:val="0"/>
              <w:adjustRightInd w:val="0"/>
              <w:spacing w:after="0" w:line="240" w:lineRule="auto"/>
              <w:rPr>
                <w:rFonts w:ascii="Times New Roman" w:hAnsi="Times New Roman"/>
                <w:sz w:val="24"/>
                <w:szCs w:val="24"/>
              </w:rPr>
            </w:pPr>
          </w:p>
        </w:tc>
        <w:tc>
          <w:tcPr>
            <w:tcW w:w="4819" w:type="dxa"/>
            <w:gridSpan w:val="3"/>
            <w:tcBorders>
              <w:top w:val="single" w:sz="4" w:space="0" w:color="auto"/>
            </w:tcBorders>
          </w:tcPr>
          <w:p w:rsidR="00352D3D" w:rsidRPr="001F3EE7" w:rsidRDefault="00352D3D" w:rsidP="009F47DE">
            <w:pPr>
              <w:autoSpaceDE w:val="0"/>
              <w:autoSpaceDN w:val="0"/>
              <w:adjustRightInd w:val="0"/>
              <w:spacing w:after="0" w:line="240" w:lineRule="auto"/>
              <w:jc w:val="right"/>
              <w:rPr>
                <w:rFonts w:ascii="Times New Roman" w:hAnsi="Times New Roman"/>
                <w:b/>
                <w:sz w:val="24"/>
                <w:szCs w:val="24"/>
              </w:rPr>
            </w:pPr>
          </w:p>
        </w:tc>
      </w:tr>
    </w:tbl>
    <w:p w:rsidR="00352D3D" w:rsidRDefault="00352D3D" w:rsidP="001F3EE7">
      <w:pPr>
        <w:keepNext/>
        <w:spacing w:after="0" w:line="240" w:lineRule="auto"/>
        <w:jc w:val="center"/>
        <w:outlineLvl w:val="8"/>
        <w:rPr>
          <w:rFonts w:ascii="Times New Roman" w:hAnsi="Times New Roman"/>
          <w:sz w:val="24"/>
          <w:szCs w:val="24"/>
          <w:u w:val="single"/>
          <w:lang w:eastAsia="ru-RU"/>
        </w:rPr>
      </w:pPr>
      <w:r w:rsidRPr="001F3EE7">
        <w:rPr>
          <w:rFonts w:ascii="Times New Roman" w:hAnsi="Times New Roman"/>
          <w:sz w:val="24"/>
          <w:szCs w:val="24"/>
          <w:u w:val="single"/>
          <w:lang w:eastAsia="ru-RU"/>
        </w:rPr>
        <w:t>ДОХОДЫ РАЙОННОГО БЮДЖЕТА</w:t>
      </w:r>
    </w:p>
    <w:p w:rsidR="00352D3D" w:rsidRDefault="00352D3D" w:rsidP="001F3EE7">
      <w:pPr>
        <w:keepNext/>
        <w:spacing w:after="0" w:line="240" w:lineRule="auto"/>
        <w:jc w:val="center"/>
        <w:outlineLvl w:val="8"/>
        <w:rPr>
          <w:rFonts w:ascii="Times New Roman" w:hAnsi="Times New Roman"/>
          <w:sz w:val="24"/>
          <w:szCs w:val="24"/>
          <w:u w:val="single"/>
          <w:lang w:eastAsia="ru-RU"/>
        </w:rPr>
      </w:pPr>
    </w:p>
    <w:p w:rsidR="00352D3D" w:rsidRPr="008F77A6" w:rsidRDefault="00352D3D" w:rsidP="005E0C41">
      <w:pPr>
        <w:spacing w:after="0" w:line="240" w:lineRule="auto"/>
        <w:ind w:firstLine="709"/>
        <w:jc w:val="both"/>
        <w:rPr>
          <w:rFonts w:ascii="Times New Roman" w:hAnsi="Times New Roman"/>
          <w:sz w:val="24"/>
          <w:szCs w:val="24"/>
        </w:rPr>
      </w:pPr>
      <w:r w:rsidRPr="008F77A6">
        <w:rPr>
          <w:rFonts w:ascii="Times New Roman" w:hAnsi="Times New Roman"/>
          <w:sz w:val="24"/>
          <w:szCs w:val="24"/>
        </w:rPr>
        <w:t>При подготовке прогноза доходов на 2020 год и на плановый период 2021 и 2022 годов учтены положения:</w:t>
      </w:r>
    </w:p>
    <w:p w:rsidR="00352D3D" w:rsidRPr="008F77A6" w:rsidRDefault="00352D3D" w:rsidP="005E0C41">
      <w:pPr>
        <w:spacing w:after="0" w:line="240" w:lineRule="auto"/>
        <w:ind w:firstLine="709"/>
        <w:jc w:val="both"/>
        <w:rPr>
          <w:rFonts w:ascii="Times New Roman" w:hAnsi="Times New Roman"/>
          <w:sz w:val="24"/>
          <w:szCs w:val="24"/>
        </w:rPr>
      </w:pPr>
      <w:r w:rsidRPr="008F77A6">
        <w:rPr>
          <w:rFonts w:ascii="Times New Roman" w:hAnsi="Times New Roman"/>
          <w:sz w:val="24"/>
          <w:szCs w:val="24"/>
        </w:rPr>
        <w:t>- Федерального закона от 29 ноября 2018 года № 459-ФЗ «О федеральном бюджете на 2019 год и на плановый период 2020 и 2021 годов»;</w:t>
      </w:r>
    </w:p>
    <w:p w:rsidR="00352D3D" w:rsidRPr="008F77A6" w:rsidRDefault="00352D3D" w:rsidP="005E0C41">
      <w:pPr>
        <w:spacing w:after="0" w:line="240" w:lineRule="auto"/>
        <w:ind w:firstLine="709"/>
        <w:jc w:val="both"/>
        <w:rPr>
          <w:rFonts w:ascii="Times New Roman" w:hAnsi="Times New Roman"/>
          <w:sz w:val="24"/>
          <w:szCs w:val="24"/>
        </w:rPr>
      </w:pPr>
      <w:r w:rsidRPr="008F77A6">
        <w:rPr>
          <w:rFonts w:ascii="Times New Roman" w:hAnsi="Times New Roman"/>
          <w:sz w:val="24"/>
          <w:szCs w:val="24"/>
        </w:rPr>
        <w:t>- Федерального закона от 15 апреля 2019 года № 62-ФЗ «О внесении изменений в Бюджетный кодекс Российской Федерации»;</w:t>
      </w:r>
    </w:p>
    <w:p w:rsidR="00352D3D" w:rsidRPr="008F77A6" w:rsidRDefault="00352D3D" w:rsidP="005E0C41">
      <w:pPr>
        <w:spacing w:after="0" w:line="240" w:lineRule="auto"/>
        <w:ind w:firstLine="709"/>
        <w:jc w:val="both"/>
        <w:rPr>
          <w:rFonts w:ascii="Times New Roman" w:hAnsi="Times New Roman"/>
          <w:sz w:val="24"/>
          <w:szCs w:val="24"/>
        </w:rPr>
      </w:pPr>
      <w:r w:rsidRPr="008F77A6">
        <w:rPr>
          <w:rFonts w:ascii="Times New Roman" w:hAnsi="Times New Roman"/>
          <w:sz w:val="24"/>
          <w:szCs w:val="24"/>
        </w:rPr>
        <w:t>- проекта федерального закона № 802503-7 «О федеральном бюджете на 2020 год и на плановый период 2021 и 2022 годов».</w:t>
      </w:r>
    </w:p>
    <w:p w:rsidR="00352D3D" w:rsidRPr="008F77A6" w:rsidRDefault="00352D3D" w:rsidP="005E0C41">
      <w:pPr>
        <w:spacing w:after="0" w:line="240" w:lineRule="auto"/>
        <w:ind w:firstLine="709"/>
        <w:jc w:val="both"/>
        <w:rPr>
          <w:rFonts w:ascii="Times New Roman" w:hAnsi="Times New Roman"/>
          <w:sz w:val="24"/>
          <w:szCs w:val="24"/>
        </w:rPr>
      </w:pPr>
      <w:r w:rsidRPr="008F77A6">
        <w:rPr>
          <w:rFonts w:ascii="Times New Roman" w:hAnsi="Times New Roman"/>
          <w:sz w:val="24"/>
          <w:szCs w:val="24"/>
        </w:rPr>
        <w:t>В соответствии со статьей 169 Бюджетного кодекса Российской Федерации составление доходной части проекта районного бюджета на 2020 год и на плановый период 2021 и 2022 годов осуществлялось на основе Прогноза социально-экономического развития муниципального образования «Нукутский район» на 2020 - 2022 гг.</w:t>
      </w:r>
    </w:p>
    <w:p w:rsidR="00352D3D" w:rsidRPr="008F77A6" w:rsidRDefault="00352D3D" w:rsidP="005E0C41">
      <w:pPr>
        <w:spacing w:after="0" w:line="240" w:lineRule="auto"/>
        <w:ind w:firstLine="709"/>
        <w:jc w:val="both"/>
        <w:rPr>
          <w:rFonts w:ascii="Times New Roman" w:hAnsi="Times New Roman"/>
          <w:sz w:val="24"/>
          <w:szCs w:val="24"/>
        </w:rPr>
      </w:pPr>
      <w:r w:rsidRPr="008F77A6">
        <w:rPr>
          <w:rFonts w:ascii="Times New Roman" w:hAnsi="Times New Roman"/>
          <w:sz w:val="24"/>
          <w:szCs w:val="24"/>
        </w:rPr>
        <w:t>В соответствии с бюджетными полномочиями, установленными статьей 160.1 Бюджетного кодекса Российской Федерации, всеми главными администраторами доходов районного бюджета были спрогнозированы поступления доходов в бюджет.</w:t>
      </w:r>
    </w:p>
    <w:p w:rsidR="00352D3D" w:rsidRPr="008F77A6" w:rsidRDefault="00352D3D" w:rsidP="005E0C41">
      <w:pPr>
        <w:autoSpaceDE w:val="0"/>
        <w:autoSpaceDN w:val="0"/>
        <w:adjustRightInd w:val="0"/>
        <w:spacing w:after="0" w:line="240" w:lineRule="auto"/>
        <w:ind w:firstLine="709"/>
        <w:jc w:val="both"/>
        <w:rPr>
          <w:rFonts w:ascii="Times New Roman" w:hAnsi="Times New Roman"/>
          <w:sz w:val="24"/>
          <w:szCs w:val="24"/>
        </w:rPr>
      </w:pPr>
      <w:r w:rsidRPr="008F77A6">
        <w:rPr>
          <w:rFonts w:ascii="Times New Roman" w:hAnsi="Times New Roman"/>
          <w:sz w:val="24"/>
          <w:szCs w:val="24"/>
        </w:rPr>
        <w:t>Рассчитанные таким образом прогнозы поступлений доходов в районный бюджет в соответствии со статьей 160.1 Бюджетного кодекса Российской Федерации были представлены главными администраторами доходов в финансовое управление Администрации МО «Нукутский район» и были положены в основу доходной части проекта районного бюджета на 2020 год и на плановый период 2021 и 2022</w:t>
      </w:r>
      <w:r w:rsidRPr="008F77A6">
        <w:rPr>
          <w:rFonts w:ascii="Times New Roman" w:hAnsi="Times New Roman"/>
          <w:sz w:val="24"/>
          <w:szCs w:val="24"/>
          <w:lang w:val="en-US"/>
        </w:rPr>
        <w:t> </w:t>
      </w:r>
      <w:r w:rsidRPr="008F77A6">
        <w:rPr>
          <w:rFonts w:ascii="Times New Roman" w:hAnsi="Times New Roman"/>
          <w:sz w:val="24"/>
          <w:szCs w:val="24"/>
        </w:rPr>
        <w:t>годов.</w:t>
      </w:r>
    </w:p>
    <w:p w:rsidR="00352D3D" w:rsidRPr="008F77A6" w:rsidRDefault="00352D3D" w:rsidP="005E0C41">
      <w:pPr>
        <w:spacing w:after="0" w:line="240" w:lineRule="auto"/>
        <w:ind w:firstLine="709"/>
        <w:jc w:val="both"/>
        <w:rPr>
          <w:rFonts w:ascii="Times New Roman" w:hAnsi="Times New Roman"/>
          <w:sz w:val="24"/>
          <w:szCs w:val="24"/>
          <w:lang w:eastAsia="ru-RU"/>
        </w:rPr>
      </w:pPr>
      <w:r w:rsidRPr="008F77A6">
        <w:rPr>
          <w:rFonts w:ascii="Times New Roman" w:hAnsi="Times New Roman"/>
          <w:sz w:val="24"/>
          <w:szCs w:val="24"/>
          <w:lang w:eastAsia="ru-RU"/>
        </w:rPr>
        <w:t>Основные характеристики прогноза поступлений доходов в областной бюджет на 2020 год и на плановый период 2021 и 2022 годов с учетом изменения бюджетного и налогового законодательства представлены в таблице 2.</w:t>
      </w:r>
    </w:p>
    <w:p w:rsidR="00352D3D" w:rsidRPr="001F3EE7" w:rsidRDefault="00352D3D" w:rsidP="005E0C41">
      <w:pPr>
        <w:pStyle w:val="BodyTextIndent"/>
        <w:spacing w:line="240" w:lineRule="atLeast"/>
        <w:ind w:firstLine="0"/>
        <w:jc w:val="center"/>
        <w:rPr>
          <w:b w:val="0"/>
          <w:sz w:val="24"/>
          <w:szCs w:val="24"/>
        </w:rPr>
      </w:pPr>
      <w:r w:rsidRPr="001F3EE7">
        <w:rPr>
          <w:b w:val="0"/>
          <w:sz w:val="24"/>
          <w:szCs w:val="24"/>
        </w:rPr>
        <w:t xml:space="preserve">Таблица 2. Показатели поступления </w:t>
      </w:r>
      <w:r>
        <w:rPr>
          <w:b w:val="0"/>
          <w:sz w:val="24"/>
          <w:szCs w:val="24"/>
        </w:rPr>
        <w:t xml:space="preserve">доходов в районный бюджет </w:t>
      </w:r>
      <w:r>
        <w:rPr>
          <w:b w:val="0"/>
          <w:sz w:val="24"/>
          <w:szCs w:val="24"/>
        </w:rPr>
        <w:br/>
        <w:t>в 2020</w:t>
      </w:r>
      <w:r w:rsidRPr="001F3EE7">
        <w:rPr>
          <w:b w:val="0"/>
          <w:sz w:val="24"/>
          <w:szCs w:val="24"/>
        </w:rPr>
        <w:t xml:space="preserve"> – 202</w:t>
      </w:r>
      <w:r>
        <w:rPr>
          <w:b w:val="0"/>
          <w:sz w:val="24"/>
          <w:szCs w:val="24"/>
        </w:rPr>
        <w:t>2</w:t>
      </w:r>
      <w:r w:rsidRPr="001F3EE7">
        <w:rPr>
          <w:b w:val="0"/>
          <w:sz w:val="24"/>
          <w:szCs w:val="24"/>
        </w:rPr>
        <w:t xml:space="preserve"> годах с учетом изменения бюджетного и налогового законодательства</w:t>
      </w:r>
    </w:p>
    <w:p w:rsidR="00352D3D" w:rsidRPr="001F3EE7" w:rsidRDefault="00352D3D" w:rsidP="005E0C41">
      <w:pPr>
        <w:pStyle w:val="BodyTextIndent"/>
        <w:ind w:firstLine="0"/>
        <w:jc w:val="right"/>
        <w:rPr>
          <w:b w:val="0"/>
          <w:sz w:val="24"/>
          <w:szCs w:val="24"/>
        </w:rPr>
      </w:pPr>
      <w:r w:rsidRPr="001F3EE7">
        <w:rPr>
          <w:b w:val="0"/>
          <w:sz w:val="24"/>
          <w:szCs w:val="24"/>
        </w:rPr>
        <w:t>(тыс. рублей)</w:t>
      </w:r>
    </w:p>
    <w:tbl>
      <w:tblPr>
        <w:tblW w:w="0" w:type="auto"/>
        <w:tblInd w:w="1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134"/>
        <w:gridCol w:w="1134"/>
        <w:gridCol w:w="993"/>
        <w:gridCol w:w="1134"/>
        <w:gridCol w:w="815"/>
      </w:tblGrid>
      <w:tr w:rsidR="00352D3D" w:rsidRPr="001F3EE7" w:rsidTr="00EE5E1F">
        <w:tc>
          <w:tcPr>
            <w:tcW w:w="2235"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Показатель</w:t>
            </w:r>
          </w:p>
        </w:tc>
        <w:tc>
          <w:tcPr>
            <w:tcW w:w="1134" w:type="dxa"/>
          </w:tcPr>
          <w:p w:rsidR="00352D3D" w:rsidRPr="001F3EE7" w:rsidRDefault="00352D3D" w:rsidP="00EE5E1F">
            <w:pPr>
              <w:pStyle w:val="BodyTextIndent"/>
              <w:ind w:firstLine="0"/>
              <w:jc w:val="center"/>
              <w:rPr>
                <w:rFonts w:ascii="Calibri" w:hAnsi="Calibri" w:cs="Calibri"/>
                <w:sz w:val="24"/>
                <w:szCs w:val="24"/>
              </w:rPr>
            </w:pPr>
            <w:smartTag w:uri="urn:schemas-microsoft-com:office:smarttags" w:element="metricconverter">
              <w:smartTagPr>
                <w:attr w:name="ProductID" w:val="2020 г"/>
              </w:smartTagPr>
              <w:r w:rsidRPr="001F3EE7">
                <w:rPr>
                  <w:rFonts w:ascii="Calibri" w:hAnsi="Calibri" w:cs="Calibri"/>
                  <w:sz w:val="24"/>
                  <w:szCs w:val="24"/>
                </w:rPr>
                <w:t>20</w:t>
              </w:r>
              <w:r>
                <w:rPr>
                  <w:rFonts w:ascii="Calibri" w:hAnsi="Calibri" w:cs="Calibri"/>
                  <w:sz w:val="24"/>
                  <w:szCs w:val="24"/>
                </w:rPr>
                <w:t>20</w:t>
              </w:r>
              <w:r w:rsidRPr="001F3EE7">
                <w:rPr>
                  <w:rFonts w:ascii="Calibri" w:hAnsi="Calibri" w:cs="Calibri"/>
                  <w:sz w:val="24"/>
                  <w:szCs w:val="24"/>
                </w:rPr>
                <w:t xml:space="preserve"> г</w:t>
              </w:r>
            </w:smartTag>
            <w:r w:rsidRPr="001F3EE7">
              <w:rPr>
                <w:rFonts w:ascii="Calibri" w:hAnsi="Calibri" w:cs="Calibri"/>
                <w:sz w:val="24"/>
                <w:szCs w:val="24"/>
              </w:rPr>
              <w:t>., прогноз</w:t>
            </w:r>
          </w:p>
        </w:tc>
        <w:tc>
          <w:tcPr>
            <w:tcW w:w="1134"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20</w:t>
            </w:r>
            <w:r>
              <w:rPr>
                <w:rFonts w:ascii="Calibri" w:hAnsi="Calibri" w:cs="Calibri"/>
                <w:sz w:val="24"/>
                <w:szCs w:val="24"/>
              </w:rPr>
              <w:t>21</w:t>
            </w:r>
            <w:r w:rsidRPr="001F3EE7">
              <w:rPr>
                <w:rFonts w:ascii="Calibri" w:hAnsi="Calibri" w:cs="Calibri"/>
                <w:sz w:val="24"/>
                <w:szCs w:val="24"/>
              </w:rPr>
              <w:t>г., прогноз</w:t>
            </w:r>
          </w:p>
        </w:tc>
        <w:tc>
          <w:tcPr>
            <w:tcW w:w="993"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202</w:t>
            </w:r>
            <w:r>
              <w:rPr>
                <w:rFonts w:ascii="Calibri" w:hAnsi="Calibri" w:cs="Calibri"/>
                <w:sz w:val="24"/>
                <w:szCs w:val="24"/>
              </w:rPr>
              <w:t>2</w:t>
            </w:r>
            <w:r w:rsidRPr="001F3EE7">
              <w:rPr>
                <w:rFonts w:ascii="Calibri" w:hAnsi="Calibri" w:cs="Calibri"/>
                <w:sz w:val="24"/>
                <w:szCs w:val="24"/>
              </w:rPr>
              <w:t>г.,</w:t>
            </w:r>
          </w:p>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прогноз</w:t>
            </w:r>
          </w:p>
          <w:p w:rsidR="00352D3D" w:rsidRPr="001F3EE7" w:rsidRDefault="00352D3D" w:rsidP="00EE5E1F">
            <w:pPr>
              <w:pStyle w:val="BodyTextIndent"/>
              <w:ind w:firstLine="0"/>
              <w:jc w:val="center"/>
              <w:rPr>
                <w:rFonts w:ascii="Calibri" w:hAnsi="Calibri" w:cs="Calibri"/>
                <w:sz w:val="24"/>
                <w:szCs w:val="24"/>
              </w:rPr>
            </w:pPr>
          </w:p>
        </w:tc>
        <w:tc>
          <w:tcPr>
            <w:tcW w:w="815"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r w:rsidRPr="001F3EE7">
              <w:rPr>
                <w:b w:val="0"/>
                <w:sz w:val="24"/>
                <w:szCs w:val="24"/>
              </w:rPr>
              <w:t>Налоговые и неналоговые доходы</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68573,0</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65985,2</w:t>
            </w: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96,2</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65985,2</w:t>
            </w: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0,0</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r w:rsidRPr="001F3EE7">
              <w:rPr>
                <w:b w:val="0"/>
                <w:sz w:val="24"/>
                <w:szCs w:val="24"/>
              </w:rPr>
              <w:t>Безвозмездные поступления, из них:</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664406,2</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670096,9</w:t>
            </w: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100,9</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710291,5</w:t>
            </w: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106,0</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r w:rsidRPr="001F3EE7">
              <w:rPr>
                <w:b w:val="0"/>
                <w:sz w:val="24"/>
                <w:szCs w:val="24"/>
              </w:rPr>
              <w:t>Дотации, в том числе</w:t>
            </w:r>
          </w:p>
        </w:tc>
        <w:tc>
          <w:tcPr>
            <w:tcW w:w="1134" w:type="dxa"/>
          </w:tcPr>
          <w:p w:rsidR="00352D3D" w:rsidRPr="001F3EE7" w:rsidRDefault="00352D3D" w:rsidP="00EE5E1F">
            <w:pPr>
              <w:pStyle w:val="BodyTextIndent"/>
              <w:ind w:firstLine="0"/>
              <w:rPr>
                <w:b w:val="0"/>
                <w:sz w:val="24"/>
                <w:szCs w:val="24"/>
              </w:rPr>
            </w:pPr>
            <w:r>
              <w:rPr>
                <w:b w:val="0"/>
                <w:sz w:val="24"/>
                <w:szCs w:val="24"/>
              </w:rPr>
              <w:t>105534,9</w:t>
            </w:r>
          </w:p>
        </w:tc>
        <w:tc>
          <w:tcPr>
            <w:tcW w:w="1134" w:type="dxa"/>
          </w:tcPr>
          <w:p w:rsidR="00352D3D" w:rsidRPr="001F3EE7" w:rsidRDefault="00352D3D" w:rsidP="00EE5E1F">
            <w:pPr>
              <w:pStyle w:val="BodyTextIndent"/>
              <w:ind w:firstLine="0"/>
              <w:jc w:val="center"/>
              <w:rPr>
                <w:b w:val="0"/>
                <w:sz w:val="24"/>
                <w:szCs w:val="24"/>
              </w:rPr>
            </w:pPr>
            <w:r>
              <w:rPr>
                <w:b w:val="0"/>
                <w:sz w:val="24"/>
                <w:szCs w:val="24"/>
              </w:rPr>
              <w:t>97650,6</w:t>
            </w:r>
          </w:p>
        </w:tc>
        <w:tc>
          <w:tcPr>
            <w:tcW w:w="993" w:type="dxa"/>
          </w:tcPr>
          <w:p w:rsidR="00352D3D" w:rsidRPr="001F3EE7" w:rsidRDefault="00352D3D" w:rsidP="00EE5E1F">
            <w:pPr>
              <w:pStyle w:val="BodyTextIndent"/>
              <w:ind w:firstLine="0"/>
              <w:jc w:val="center"/>
              <w:rPr>
                <w:b w:val="0"/>
                <w:sz w:val="24"/>
                <w:szCs w:val="24"/>
              </w:rPr>
            </w:pPr>
            <w:r>
              <w:rPr>
                <w:b w:val="0"/>
                <w:sz w:val="24"/>
                <w:szCs w:val="24"/>
              </w:rPr>
              <w:t>92,5</w:t>
            </w:r>
          </w:p>
        </w:tc>
        <w:tc>
          <w:tcPr>
            <w:tcW w:w="1134" w:type="dxa"/>
          </w:tcPr>
          <w:p w:rsidR="00352D3D" w:rsidRPr="001F3EE7" w:rsidRDefault="00352D3D" w:rsidP="00EE5E1F">
            <w:pPr>
              <w:pStyle w:val="BodyTextIndent"/>
              <w:ind w:firstLine="0"/>
              <w:jc w:val="center"/>
              <w:rPr>
                <w:b w:val="0"/>
                <w:sz w:val="24"/>
                <w:szCs w:val="24"/>
              </w:rPr>
            </w:pPr>
            <w:r>
              <w:rPr>
                <w:b w:val="0"/>
                <w:sz w:val="24"/>
                <w:szCs w:val="24"/>
              </w:rPr>
              <w:t>102462,9</w:t>
            </w:r>
          </w:p>
        </w:tc>
        <w:tc>
          <w:tcPr>
            <w:tcW w:w="815" w:type="dxa"/>
          </w:tcPr>
          <w:p w:rsidR="00352D3D" w:rsidRPr="001F3EE7" w:rsidRDefault="00352D3D" w:rsidP="00EE5E1F">
            <w:pPr>
              <w:pStyle w:val="BodyTextIndent"/>
              <w:ind w:firstLine="0"/>
              <w:jc w:val="center"/>
              <w:rPr>
                <w:b w:val="0"/>
                <w:sz w:val="24"/>
                <w:szCs w:val="24"/>
              </w:rPr>
            </w:pPr>
            <w:r>
              <w:rPr>
                <w:b w:val="0"/>
                <w:sz w:val="24"/>
                <w:szCs w:val="24"/>
              </w:rPr>
              <w:t>104,9</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r w:rsidRPr="001F3EE7">
              <w:rPr>
                <w:b w:val="0"/>
                <w:sz w:val="24"/>
                <w:szCs w:val="24"/>
              </w:rPr>
              <w:t>Дотации на выравнивание бюджетной обеспеченности</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105534,9</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97650,6</w:t>
            </w: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92,5</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102462,9</w:t>
            </w: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104,9</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r w:rsidRPr="001F3EE7">
              <w:rPr>
                <w:b w:val="0"/>
                <w:sz w:val="24"/>
                <w:szCs w:val="24"/>
              </w:rPr>
              <w:t>Дотации на поддержку мер по обеспечению сбалансированности бюджетов</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0,0</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0,0</w:t>
            </w: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0,0</w:t>
            </w: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w:t>
            </w:r>
          </w:p>
        </w:tc>
      </w:tr>
      <w:tr w:rsidR="00352D3D" w:rsidRPr="001F3EE7" w:rsidTr="00EE5E1F">
        <w:tc>
          <w:tcPr>
            <w:tcW w:w="2235" w:type="dxa"/>
          </w:tcPr>
          <w:p w:rsidR="00352D3D" w:rsidRPr="001F3EE7" w:rsidRDefault="00352D3D" w:rsidP="00EE5E1F">
            <w:pPr>
              <w:pStyle w:val="BodyTextIndent"/>
              <w:ind w:firstLine="0"/>
              <w:jc w:val="center"/>
              <w:rPr>
                <w:i/>
                <w:sz w:val="24"/>
                <w:szCs w:val="24"/>
              </w:rPr>
            </w:pPr>
            <w:r w:rsidRPr="001F3EE7">
              <w:rPr>
                <w:i/>
                <w:sz w:val="24"/>
                <w:szCs w:val="24"/>
              </w:rPr>
              <w:t>Итого доходов</w:t>
            </w:r>
          </w:p>
        </w:tc>
        <w:tc>
          <w:tcPr>
            <w:tcW w:w="1134" w:type="dxa"/>
          </w:tcPr>
          <w:p w:rsidR="00352D3D" w:rsidRPr="001F3EE7" w:rsidRDefault="00352D3D" w:rsidP="00EE5E1F">
            <w:pPr>
              <w:pStyle w:val="BodyTextIndent"/>
              <w:ind w:firstLine="0"/>
              <w:jc w:val="center"/>
              <w:rPr>
                <w:sz w:val="24"/>
                <w:szCs w:val="24"/>
              </w:rPr>
            </w:pPr>
            <w:r>
              <w:rPr>
                <w:sz w:val="24"/>
                <w:szCs w:val="24"/>
              </w:rPr>
              <w:t>732979,2</w:t>
            </w:r>
          </w:p>
        </w:tc>
        <w:tc>
          <w:tcPr>
            <w:tcW w:w="1134" w:type="dxa"/>
          </w:tcPr>
          <w:p w:rsidR="00352D3D" w:rsidRPr="001F3EE7" w:rsidRDefault="00352D3D" w:rsidP="00EE5E1F">
            <w:pPr>
              <w:pStyle w:val="BodyTextIndent"/>
              <w:ind w:firstLine="0"/>
              <w:jc w:val="center"/>
              <w:rPr>
                <w:sz w:val="24"/>
                <w:szCs w:val="24"/>
              </w:rPr>
            </w:pPr>
            <w:r>
              <w:rPr>
                <w:sz w:val="24"/>
                <w:szCs w:val="24"/>
              </w:rPr>
              <w:t>736082,1</w:t>
            </w:r>
          </w:p>
        </w:tc>
        <w:tc>
          <w:tcPr>
            <w:tcW w:w="993" w:type="dxa"/>
          </w:tcPr>
          <w:p w:rsidR="00352D3D" w:rsidRPr="001F3EE7" w:rsidRDefault="00352D3D" w:rsidP="00EE5E1F">
            <w:pPr>
              <w:pStyle w:val="BodyTextIndent"/>
              <w:ind w:firstLine="0"/>
              <w:jc w:val="center"/>
              <w:rPr>
                <w:sz w:val="24"/>
                <w:szCs w:val="24"/>
              </w:rPr>
            </w:pPr>
            <w:r>
              <w:rPr>
                <w:sz w:val="24"/>
                <w:szCs w:val="24"/>
              </w:rPr>
              <w:t>100,4</w:t>
            </w:r>
          </w:p>
        </w:tc>
        <w:tc>
          <w:tcPr>
            <w:tcW w:w="1134" w:type="dxa"/>
          </w:tcPr>
          <w:p w:rsidR="00352D3D" w:rsidRPr="001F3EE7" w:rsidRDefault="00352D3D" w:rsidP="00EE5E1F">
            <w:pPr>
              <w:pStyle w:val="BodyTextIndent"/>
              <w:ind w:firstLine="0"/>
              <w:jc w:val="center"/>
              <w:rPr>
                <w:sz w:val="24"/>
                <w:szCs w:val="24"/>
              </w:rPr>
            </w:pPr>
            <w:r>
              <w:rPr>
                <w:sz w:val="24"/>
                <w:szCs w:val="24"/>
              </w:rPr>
              <w:t>776276,7</w:t>
            </w:r>
          </w:p>
        </w:tc>
        <w:tc>
          <w:tcPr>
            <w:tcW w:w="815" w:type="dxa"/>
          </w:tcPr>
          <w:p w:rsidR="00352D3D" w:rsidRPr="001F3EE7" w:rsidRDefault="00352D3D" w:rsidP="00EE5E1F">
            <w:pPr>
              <w:pStyle w:val="BodyTextIndent"/>
              <w:ind w:firstLine="0"/>
              <w:jc w:val="center"/>
              <w:rPr>
                <w:sz w:val="24"/>
                <w:szCs w:val="24"/>
              </w:rPr>
            </w:pPr>
            <w:r>
              <w:rPr>
                <w:sz w:val="24"/>
                <w:szCs w:val="24"/>
              </w:rPr>
              <w:t>105,5</w:t>
            </w:r>
          </w:p>
        </w:tc>
      </w:tr>
    </w:tbl>
    <w:p w:rsidR="00352D3D" w:rsidRPr="001F3EE7" w:rsidRDefault="00352D3D" w:rsidP="005E0C41">
      <w:pPr>
        <w:pStyle w:val="BodyTextIndent"/>
        <w:spacing w:line="240" w:lineRule="atLeast"/>
        <w:ind w:firstLine="0"/>
        <w:rPr>
          <w:b w:val="0"/>
          <w:sz w:val="24"/>
          <w:szCs w:val="24"/>
        </w:rPr>
      </w:pPr>
    </w:p>
    <w:p w:rsidR="00352D3D" w:rsidRPr="001F3EE7" w:rsidRDefault="00352D3D" w:rsidP="005E0C41">
      <w:pPr>
        <w:pStyle w:val="BodyTextIndent"/>
        <w:spacing w:line="240" w:lineRule="atLeast"/>
        <w:ind w:firstLine="709"/>
        <w:rPr>
          <w:b w:val="0"/>
          <w:sz w:val="24"/>
          <w:szCs w:val="24"/>
        </w:rPr>
      </w:pPr>
      <w:r w:rsidRPr="001F3EE7">
        <w:rPr>
          <w:b w:val="0"/>
          <w:sz w:val="24"/>
          <w:szCs w:val="24"/>
        </w:rPr>
        <w:t>На 20</w:t>
      </w:r>
      <w:r>
        <w:rPr>
          <w:b w:val="0"/>
          <w:sz w:val="24"/>
          <w:szCs w:val="24"/>
        </w:rPr>
        <w:t>20</w:t>
      </w:r>
      <w:r w:rsidRPr="001F3EE7">
        <w:rPr>
          <w:b w:val="0"/>
          <w:sz w:val="24"/>
          <w:szCs w:val="24"/>
        </w:rPr>
        <w:t xml:space="preserve"> год доходы районного бюджета прогнозируются в объеме </w:t>
      </w:r>
      <w:r>
        <w:rPr>
          <w:b w:val="0"/>
          <w:sz w:val="24"/>
          <w:szCs w:val="24"/>
        </w:rPr>
        <w:t>732979,2</w:t>
      </w:r>
      <w:r w:rsidRPr="001F3EE7">
        <w:rPr>
          <w:b w:val="0"/>
          <w:sz w:val="24"/>
          <w:szCs w:val="24"/>
        </w:rPr>
        <w:t xml:space="preserve"> тыс. рублей, что на </w:t>
      </w:r>
      <w:r>
        <w:rPr>
          <w:b w:val="0"/>
          <w:sz w:val="24"/>
          <w:szCs w:val="24"/>
        </w:rPr>
        <w:t>164479,6</w:t>
      </w:r>
      <w:r w:rsidRPr="001F3EE7">
        <w:rPr>
          <w:b w:val="0"/>
          <w:sz w:val="24"/>
          <w:szCs w:val="24"/>
        </w:rPr>
        <w:t xml:space="preserve"> тыс. рублей </w:t>
      </w:r>
      <w:r>
        <w:rPr>
          <w:b w:val="0"/>
          <w:sz w:val="24"/>
          <w:szCs w:val="24"/>
        </w:rPr>
        <w:t>меньше</w:t>
      </w:r>
      <w:r w:rsidRPr="001F3EE7">
        <w:rPr>
          <w:b w:val="0"/>
          <w:sz w:val="24"/>
          <w:szCs w:val="24"/>
        </w:rPr>
        <w:t xml:space="preserve"> прогнозируемого поступления на 201</w:t>
      </w:r>
      <w:r>
        <w:rPr>
          <w:b w:val="0"/>
          <w:sz w:val="24"/>
          <w:szCs w:val="24"/>
        </w:rPr>
        <w:t>9</w:t>
      </w:r>
      <w:r w:rsidRPr="001F3EE7">
        <w:rPr>
          <w:b w:val="0"/>
          <w:sz w:val="24"/>
          <w:szCs w:val="24"/>
        </w:rPr>
        <w:t xml:space="preserve"> год, налоговые и неналоговые доходы составят </w:t>
      </w:r>
      <w:r>
        <w:rPr>
          <w:b w:val="0"/>
          <w:sz w:val="24"/>
          <w:szCs w:val="24"/>
        </w:rPr>
        <w:t>68573,0</w:t>
      </w:r>
      <w:r w:rsidRPr="001F3EE7">
        <w:rPr>
          <w:b w:val="0"/>
          <w:sz w:val="24"/>
          <w:szCs w:val="24"/>
        </w:rPr>
        <w:t xml:space="preserve"> тыс. рублей, что на </w:t>
      </w:r>
      <w:r>
        <w:rPr>
          <w:b w:val="0"/>
          <w:sz w:val="24"/>
          <w:szCs w:val="24"/>
        </w:rPr>
        <w:t>10891,9 тыс. рублей меньше</w:t>
      </w:r>
      <w:r w:rsidRPr="001F3EE7">
        <w:rPr>
          <w:b w:val="0"/>
          <w:sz w:val="24"/>
          <w:szCs w:val="24"/>
        </w:rPr>
        <w:t xml:space="preserve"> прогнозируемых поступлений 201</w:t>
      </w:r>
      <w:r>
        <w:rPr>
          <w:b w:val="0"/>
          <w:sz w:val="24"/>
          <w:szCs w:val="24"/>
        </w:rPr>
        <w:t>9</w:t>
      </w:r>
      <w:r w:rsidRPr="001F3EE7">
        <w:rPr>
          <w:b w:val="0"/>
          <w:sz w:val="24"/>
          <w:szCs w:val="24"/>
        </w:rPr>
        <w:t xml:space="preserve"> года</w:t>
      </w:r>
      <w:r>
        <w:rPr>
          <w:b w:val="0"/>
          <w:sz w:val="24"/>
          <w:szCs w:val="24"/>
        </w:rPr>
        <w:t xml:space="preserve"> .</w:t>
      </w:r>
    </w:p>
    <w:p w:rsidR="00352D3D" w:rsidRDefault="00352D3D" w:rsidP="005E0C41">
      <w:pPr>
        <w:pStyle w:val="BodyTextIndent"/>
        <w:spacing w:line="240" w:lineRule="atLeast"/>
        <w:ind w:firstLine="709"/>
        <w:rPr>
          <w:b w:val="0"/>
          <w:sz w:val="24"/>
          <w:szCs w:val="24"/>
        </w:rPr>
      </w:pPr>
      <w:r w:rsidRPr="001F3EE7">
        <w:rPr>
          <w:b w:val="0"/>
          <w:sz w:val="24"/>
          <w:szCs w:val="24"/>
        </w:rPr>
        <w:t>На 202</w:t>
      </w:r>
      <w:r>
        <w:rPr>
          <w:b w:val="0"/>
          <w:sz w:val="24"/>
          <w:szCs w:val="24"/>
        </w:rPr>
        <w:t>1</w:t>
      </w:r>
      <w:r w:rsidRPr="001F3EE7">
        <w:rPr>
          <w:b w:val="0"/>
          <w:sz w:val="24"/>
          <w:szCs w:val="24"/>
        </w:rPr>
        <w:t xml:space="preserve"> год доходы районного бюджета прогнозируются в объеме </w:t>
      </w:r>
      <w:r>
        <w:rPr>
          <w:b w:val="0"/>
          <w:sz w:val="24"/>
          <w:szCs w:val="24"/>
        </w:rPr>
        <w:t>736082,1</w:t>
      </w:r>
      <w:r w:rsidRPr="001F3EE7">
        <w:rPr>
          <w:b w:val="0"/>
          <w:sz w:val="24"/>
          <w:szCs w:val="24"/>
        </w:rPr>
        <w:t xml:space="preserve"> тыс. рублей, что на </w:t>
      </w:r>
      <w:r>
        <w:rPr>
          <w:b w:val="0"/>
          <w:sz w:val="24"/>
          <w:szCs w:val="24"/>
        </w:rPr>
        <w:t>3102,9 тыс. рублей больше</w:t>
      </w:r>
      <w:r w:rsidRPr="001F3EE7">
        <w:rPr>
          <w:b w:val="0"/>
          <w:sz w:val="24"/>
          <w:szCs w:val="24"/>
        </w:rPr>
        <w:t xml:space="preserve"> прогнозируемого поступления на 20</w:t>
      </w:r>
      <w:r>
        <w:rPr>
          <w:b w:val="0"/>
          <w:sz w:val="24"/>
          <w:szCs w:val="24"/>
        </w:rPr>
        <w:t xml:space="preserve">20 </w:t>
      </w:r>
      <w:r w:rsidRPr="001F3EE7">
        <w:rPr>
          <w:b w:val="0"/>
          <w:sz w:val="24"/>
          <w:szCs w:val="24"/>
        </w:rPr>
        <w:t xml:space="preserve">год, налоговые и неналоговые доходы составят </w:t>
      </w:r>
      <w:r>
        <w:rPr>
          <w:b w:val="0"/>
          <w:sz w:val="24"/>
          <w:szCs w:val="24"/>
        </w:rPr>
        <w:t>65985,2</w:t>
      </w:r>
      <w:r w:rsidRPr="001F3EE7">
        <w:rPr>
          <w:b w:val="0"/>
          <w:sz w:val="24"/>
          <w:szCs w:val="24"/>
        </w:rPr>
        <w:t xml:space="preserve"> тыс. рублей, что на </w:t>
      </w:r>
      <w:r>
        <w:rPr>
          <w:b w:val="0"/>
          <w:sz w:val="24"/>
          <w:szCs w:val="24"/>
        </w:rPr>
        <w:t>2587,8</w:t>
      </w:r>
      <w:r w:rsidRPr="001F3EE7">
        <w:rPr>
          <w:b w:val="0"/>
          <w:sz w:val="24"/>
          <w:szCs w:val="24"/>
        </w:rPr>
        <w:t xml:space="preserve"> тыс. рублей </w:t>
      </w:r>
      <w:r>
        <w:rPr>
          <w:b w:val="0"/>
          <w:sz w:val="24"/>
          <w:szCs w:val="24"/>
        </w:rPr>
        <w:t xml:space="preserve">меньше </w:t>
      </w:r>
      <w:r w:rsidRPr="001F3EE7">
        <w:rPr>
          <w:b w:val="0"/>
          <w:sz w:val="24"/>
          <w:szCs w:val="24"/>
        </w:rPr>
        <w:t>прогнозируемых поступлений 20</w:t>
      </w:r>
      <w:r>
        <w:rPr>
          <w:b w:val="0"/>
          <w:sz w:val="24"/>
          <w:szCs w:val="24"/>
        </w:rPr>
        <w:t>20</w:t>
      </w:r>
      <w:r w:rsidRPr="001F3EE7">
        <w:rPr>
          <w:b w:val="0"/>
          <w:sz w:val="24"/>
          <w:szCs w:val="24"/>
        </w:rPr>
        <w:t xml:space="preserve"> года</w:t>
      </w:r>
      <w:r>
        <w:rPr>
          <w:b w:val="0"/>
          <w:sz w:val="24"/>
          <w:szCs w:val="24"/>
        </w:rPr>
        <w:t xml:space="preserve"> </w:t>
      </w:r>
      <w:r w:rsidRPr="001F3EE7">
        <w:rPr>
          <w:b w:val="0"/>
          <w:sz w:val="24"/>
          <w:szCs w:val="24"/>
        </w:rPr>
        <w:t>года</w:t>
      </w:r>
      <w:r>
        <w:rPr>
          <w:b w:val="0"/>
          <w:sz w:val="24"/>
          <w:szCs w:val="24"/>
        </w:rPr>
        <w:t xml:space="preserve"> </w:t>
      </w:r>
      <w:r w:rsidRPr="00CB50AF">
        <w:rPr>
          <w:b w:val="0"/>
          <w:sz w:val="24"/>
          <w:szCs w:val="24"/>
        </w:rPr>
        <w:t>(снижение</w:t>
      </w:r>
      <w:r>
        <w:rPr>
          <w:b w:val="0"/>
          <w:sz w:val="24"/>
          <w:szCs w:val="24"/>
        </w:rPr>
        <w:t xml:space="preserve"> </w:t>
      </w:r>
      <w:r w:rsidRPr="00CB50AF">
        <w:rPr>
          <w:b w:val="0"/>
          <w:sz w:val="24"/>
          <w:szCs w:val="24"/>
        </w:rPr>
        <w:t xml:space="preserve">связано с </w:t>
      </w:r>
      <w:r>
        <w:rPr>
          <w:b w:val="0"/>
          <w:sz w:val="24"/>
          <w:szCs w:val="24"/>
        </w:rPr>
        <w:t>прекращением действия главы 26.3 части второй Налогового кодекса РФ</w:t>
      </w:r>
      <w:r w:rsidRPr="00CB50AF">
        <w:rPr>
          <w:b w:val="0"/>
          <w:sz w:val="24"/>
          <w:szCs w:val="24"/>
        </w:rPr>
        <w:t xml:space="preserve"> </w:t>
      </w:r>
      <w:r>
        <w:rPr>
          <w:b w:val="0"/>
          <w:sz w:val="24"/>
          <w:szCs w:val="24"/>
        </w:rPr>
        <w:t>с 1 января 2021 года</w:t>
      </w:r>
      <w:r w:rsidRPr="00CB50AF">
        <w:rPr>
          <w:b w:val="0"/>
          <w:sz w:val="24"/>
          <w:szCs w:val="24"/>
        </w:rPr>
        <w:t>).</w:t>
      </w:r>
    </w:p>
    <w:p w:rsidR="00352D3D" w:rsidRDefault="00352D3D" w:rsidP="005E0C41">
      <w:pPr>
        <w:pStyle w:val="BodyTextIndent"/>
        <w:spacing w:line="240" w:lineRule="atLeast"/>
        <w:ind w:firstLine="709"/>
        <w:rPr>
          <w:b w:val="0"/>
          <w:sz w:val="24"/>
          <w:szCs w:val="24"/>
        </w:rPr>
      </w:pPr>
      <w:r w:rsidRPr="001F3EE7">
        <w:rPr>
          <w:b w:val="0"/>
          <w:sz w:val="24"/>
          <w:szCs w:val="24"/>
        </w:rPr>
        <w:t>На 202</w:t>
      </w:r>
      <w:r>
        <w:rPr>
          <w:b w:val="0"/>
          <w:sz w:val="24"/>
          <w:szCs w:val="24"/>
        </w:rPr>
        <w:t>2</w:t>
      </w:r>
      <w:r w:rsidRPr="001F3EE7">
        <w:rPr>
          <w:b w:val="0"/>
          <w:sz w:val="24"/>
          <w:szCs w:val="24"/>
        </w:rPr>
        <w:t xml:space="preserve"> год доходы районного бюджета прогнозируются в объеме </w:t>
      </w:r>
      <w:r>
        <w:rPr>
          <w:b w:val="0"/>
          <w:sz w:val="24"/>
          <w:szCs w:val="24"/>
        </w:rPr>
        <w:t>776276,7</w:t>
      </w:r>
      <w:r w:rsidRPr="001F3EE7">
        <w:rPr>
          <w:b w:val="0"/>
          <w:sz w:val="24"/>
          <w:szCs w:val="24"/>
        </w:rPr>
        <w:t xml:space="preserve"> тыс. рублей, что на </w:t>
      </w:r>
      <w:r>
        <w:rPr>
          <w:b w:val="0"/>
          <w:sz w:val="24"/>
          <w:szCs w:val="24"/>
        </w:rPr>
        <w:t>40194,6</w:t>
      </w:r>
      <w:r w:rsidRPr="001F3EE7">
        <w:rPr>
          <w:b w:val="0"/>
          <w:sz w:val="24"/>
          <w:szCs w:val="24"/>
        </w:rPr>
        <w:t xml:space="preserve"> тыс. рублей </w:t>
      </w:r>
      <w:r>
        <w:rPr>
          <w:b w:val="0"/>
          <w:sz w:val="24"/>
          <w:szCs w:val="24"/>
        </w:rPr>
        <w:t>больше</w:t>
      </w:r>
      <w:r w:rsidRPr="001F3EE7">
        <w:rPr>
          <w:b w:val="0"/>
          <w:sz w:val="24"/>
          <w:szCs w:val="24"/>
        </w:rPr>
        <w:t xml:space="preserve"> прогнозируемого поступления на 20</w:t>
      </w:r>
      <w:r>
        <w:rPr>
          <w:b w:val="0"/>
          <w:sz w:val="24"/>
          <w:szCs w:val="24"/>
        </w:rPr>
        <w:t xml:space="preserve">21 </w:t>
      </w:r>
      <w:r w:rsidRPr="001F3EE7">
        <w:rPr>
          <w:b w:val="0"/>
          <w:sz w:val="24"/>
          <w:szCs w:val="24"/>
        </w:rPr>
        <w:t xml:space="preserve">год, налоговые и неналоговые доходы составят </w:t>
      </w:r>
      <w:r>
        <w:rPr>
          <w:b w:val="0"/>
          <w:sz w:val="24"/>
          <w:szCs w:val="24"/>
        </w:rPr>
        <w:t>65985,2</w:t>
      </w:r>
      <w:r w:rsidRPr="001F3EE7">
        <w:rPr>
          <w:b w:val="0"/>
          <w:sz w:val="24"/>
          <w:szCs w:val="24"/>
        </w:rPr>
        <w:t xml:space="preserve"> тыс. рублей</w:t>
      </w:r>
      <w:r w:rsidRPr="00CB50AF">
        <w:rPr>
          <w:b w:val="0"/>
          <w:sz w:val="24"/>
          <w:szCs w:val="24"/>
        </w:rPr>
        <w:t>.</w:t>
      </w:r>
    </w:p>
    <w:p w:rsidR="00352D3D" w:rsidRPr="001F3EE7" w:rsidRDefault="00352D3D" w:rsidP="005E0C41">
      <w:pPr>
        <w:pStyle w:val="BodyTextIndent"/>
        <w:spacing w:line="240" w:lineRule="atLeast"/>
        <w:ind w:firstLine="709"/>
        <w:rPr>
          <w:b w:val="0"/>
          <w:sz w:val="24"/>
          <w:szCs w:val="24"/>
        </w:rPr>
      </w:pPr>
    </w:p>
    <w:p w:rsidR="00352D3D" w:rsidRPr="001F3EE7" w:rsidRDefault="00352D3D" w:rsidP="005E0C41">
      <w:pPr>
        <w:pStyle w:val="BodyTextIndent"/>
        <w:spacing w:line="240" w:lineRule="atLeast"/>
        <w:ind w:firstLine="0"/>
        <w:rPr>
          <w:b w:val="0"/>
          <w:sz w:val="24"/>
          <w:szCs w:val="24"/>
        </w:rPr>
      </w:pPr>
    </w:p>
    <w:p w:rsidR="00352D3D" w:rsidRPr="001F3EE7" w:rsidRDefault="00352D3D" w:rsidP="005E0C41">
      <w:pPr>
        <w:pStyle w:val="BodyTextIndent"/>
        <w:spacing w:line="240" w:lineRule="atLeast"/>
        <w:ind w:firstLine="0"/>
        <w:jc w:val="center"/>
        <w:rPr>
          <w:b w:val="0"/>
          <w:smallCaps/>
          <w:sz w:val="24"/>
          <w:szCs w:val="24"/>
        </w:rPr>
      </w:pPr>
      <w:r w:rsidRPr="001F3EE7">
        <w:rPr>
          <w:b w:val="0"/>
          <w:smallCaps/>
          <w:sz w:val="24"/>
          <w:szCs w:val="24"/>
        </w:rPr>
        <w:t>ОСОБЕННОСТИ  ПЛАНИРОВАНИЯ ПОСТУПЛЕНИЙ В РАЙОННЫЙ БЮДЖЕТ ПО ОТДЕЛЬНЫМ ВИДАМ ДОХОДОВ</w:t>
      </w:r>
    </w:p>
    <w:p w:rsidR="00352D3D" w:rsidRPr="001F3EE7" w:rsidRDefault="00352D3D" w:rsidP="005E0C41">
      <w:pPr>
        <w:pStyle w:val="BodyTextIndent"/>
        <w:spacing w:line="240" w:lineRule="atLeast"/>
        <w:ind w:firstLine="709"/>
        <w:rPr>
          <w:b w:val="0"/>
          <w:sz w:val="24"/>
          <w:szCs w:val="24"/>
        </w:rPr>
      </w:pPr>
    </w:p>
    <w:p w:rsidR="00352D3D" w:rsidRPr="001F3EE7" w:rsidRDefault="00352D3D" w:rsidP="005E0C41">
      <w:pPr>
        <w:pStyle w:val="BodyTextIndent"/>
        <w:spacing w:line="240" w:lineRule="atLeast"/>
        <w:ind w:firstLine="0"/>
        <w:rPr>
          <w:sz w:val="24"/>
          <w:szCs w:val="24"/>
        </w:rPr>
      </w:pPr>
      <w:r w:rsidRPr="001F3EE7">
        <w:rPr>
          <w:sz w:val="24"/>
          <w:szCs w:val="24"/>
        </w:rPr>
        <w:t>Налог на доходы физических лиц</w:t>
      </w:r>
    </w:p>
    <w:p w:rsidR="00352D3D" w:rsidRDefault="00352D3D" w:rsidP="005E0C41">
      <w:pPr>
        <w:autoSpaceDE w:val="0"/>
        <w:autoSpaceDN w:val="0"/>
        <w:adjustRightInd w:val="0"/>
        <w:spacing w:after="0" w:line="240" w:lineRule="atLeast"/>
        <w:ind w:firstLine="720"/>
        <w:jc w:val="both"/>
        <w:rPr>
          <w:rFonts w:ascii="Times New Roman" w:hAnsi="Times New Roman"/>
          <w:sz w:val="24"/>
          <w:szCs w:val="24"/>
        </w:rPr>
      </w:pPr>
      <w:r w:rsidRPr="001F3EE7">
        <w:rPr>
          <w:rFonts w:ascii="Times New Roman" w:hAnsi="Times New Roman"/>
          <w:sz w:val="24"/>
          <w:szCs w:val="24"/>
        </w:rPr>
        <w:t>Поступления налога на доходы физических лиц на 20</w:t>
      </w:r>
      <w:r>
        <w:rPr>
          <w:rFonts w:ascii="Times New Roman" w:hAnsi="Times New Roman"/>
          <w:sz w:val="24"/>
          <w:szCs w:val="24"/>
        </w:rPr>
        <w:t>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запланированы на основе прогнозируемого темпа роста источника основной части налога - фонда заработной платы на 201</w:t>
      </w:r>
      <w:r>
        <w:rPr>
          <w:rFonts w:ascii="Times New Roman" w:hAnsi="Times New Roman"/>
          <w:sz w:val="24"/>
          <w:szCs w:val="24"/>
        </w:rPr>
        <w:t>9</w:t>
      </w:r>
      <w:r w:rsidRPr="001F3EE7">
        <w:rPr>
          <w:rFonts w:ascii="Times New Roman" w:hAnsi="Times New Roman"/>
          <w:sz w:val="24"/>
          <w:szCs w:val="24"/>
        </w:rPr>
        <w:t xml:space="preserve"> год и на период до 202</w:t>
      </w:r>
      <w:r>
        <w:rPr>
          <w:rFonts w:ascii="Times New Roman" w:hAnsi="Times New Roman"/>
          <w:sz w:val="24"/>
          <w:szCs w:val="24"/>
        </w:rPr>
        <w:t>2</w:t>
      </w:r>
      <w:r w:rsidRPr="001F3EE7">
        <w:rPr>
          <w:rFonts w:ascii="Times New Roman" w:hAnsi="Times New Roman"/>
          <w:sz w:val="24"/>
          <w:szCs w:val="24"/>
        </w:rPr>
        <w:t xml:space="preserve"> года в соответствии с прогнозом социально-экономического развития муниципального образования «Нукутский район» (соответствует прогнозу главного администратора - УФНС по Иркутской области). </w:t>
      </w:r>
    </w:p>
    <w:p w:rsidR="00352D3D" w:rsidRPr="001F3EE7" w:rsidRDefault="00352D3D" w:rsidP="005E0C41">
      <w:pPr>
        <w:autoSpaceDE w:val="0"/>
        <w:autoSpaceDN w:val="0"/>
        <w:adjustRightInd w:val="0"/>
        <w:spacing w:after="0" w:line="240" w:lineRule="atLeast"/>
        <w:ind w:firstLine="720"/>
        <w:jc w:val="both"/>
        <w:rPr>
          <w:rFonts w:ascii="Times New Roman" w:hAnsi="Times New Roman"/>
          <w:sz w:val="24"/>
          <w:szCs w:val="24"/>
        </w:rPr>
      </w:pPr>
      <w:r w:rsidRPr="001F3EE7">
        <w:rPr>
          <w:rFonts w:ascii="Times New Roman" w:hAnsi="Times New Roman"/>
          <w:sz w:val="24"/>
          <w:szCs w:val="24"/>
        </w:rPr>
        <w:t>Прогноз поступлений налога в районный бюджет на 20</w:t>
      </w:r>
      <w:r>
        <w:rPr>
          <w:rFonts w:ascii="Times New Roman" w:hAnsi="Times New Roman"/>
          <w:sz w:val="24"/>
          <w:szCs w:val="24"/>
        </w:rPr>
        <w:t>20</w:t>
      </w:r>
      <w:r w:rsidRPr="001F3EE7">
        <w:rPr>
          <w:rFonts w:ascii="Times New Roman" w:hAnsi="Times New Roman"/>
          <w:sz w:val="24"/>
          <w:szCs w:val="24"/>
        </w:rPr>
        <w:t xml:space="preserve"> год составит </w:t>
      </w:r>
      <w:r w:rsidRPr="001F3EE7">
        <w:rPr>
          <w:rFonts w:ascii="Times New Roman" w:hAnsi="Times New Roman"/>
          <w:sz w:val="24"/>
          <w:szCs w:val="24"/>
        </w:rPr>
        <w:br/>
      </w:r>
      <w:r>
        <w:rPr>
          <w:rFonts w:ascii="Times New Roman" w:hAnsi="Times New Roman"/>
          <w:sz w:val="24"/>
          <w:szCs w:val="24"/>
        </w:rPr>
        <w:t xml:space="preserve">47770,0 </w:t>
      </w:r>
      <w:r w:rsidRPr="001F3EE7">
        <w:rPr>
          <w:rFonts w:ascii="Times New Roman" w:hAnsi="Times New Roman"/>
          <w:sz w:val="24"/>
          <w:szCs w:val="24"/>
        </w:rPr>
        <w:t>тыс. рублей, на 20</w:t>
      </w:r>
      <w:r>
        <w:rPr>
          <w:rFonts w:ascii="Times New Roman" w:hAnsi="Times New Roman"/>
          <w:sz w:val="24"/>
          <w:szCs w:val="24"/>
        </w:rPr>
        <w:t>21</w:t>
      </w:r>
      <w:r w:rsidRPr="001F3EE7">
        <w:rPr>
          <w:rFonts w:ascii="Times New Roman" w:hAnsi="Times New Roman"/>
          <w:sz w:val="24"/>
          <w:szCs w:val="24"/>
        </w:rPr>
        <w:t xml:space="preserve"> год – </w:t>
      </w:r>
      <w:r>
        <w:rPr>
          <w:rFonts w:ascii="Times New Roman" w:hAnsi="Times New Roman"/>
          <w:sz w:val="24"/>
          <w:szCs w:val="24"/>
        </w:rPr>
        <w:t>47750,0</w:t>
      </w:r>
      <w:r w:rsidRPr="001F3EE7">
        <w:rPr>
          <w:rFonts w:ascii="Times New Roman" w:hAnsi="Times New Roman"/>
          <w:sz w:val="24"/>
          <w:szCs w:val="24"/>
        </w:rPr>
        <w:t xml:space="preserve"> тыс. рублей, в 202</w:t>
      </w:r>
      <w:r>
        <w:rPr>
          <w:rFonts w:ascii="Times New Roman" w:hAnsi="Times New Roman"/>
          <w:sz w:val="24"/>
          <w:szCs w:val="24"/>
        </w:rPr>
        <w:t>2</w:t>
      </w:r>
      <w:r w:rsidRPr="001F3EE7">
        <w:rPr>
          <w:rFonts w:ascii="Times New Roman" w:hAnsi="Times New Roman"/>
          <w:sz w:val="24"/>
          <w:szCs w:val="24"/>
        </w:rPr>
        <w:t xml:space="preserve"> году – </w:t>
      </w:r>
      <w:r>
        <w:rPr>
          <w:rFonts w:ascii="Times New Roman" w:hAnsi="Times New Roman"/>
          <w:sz w:val="24"/>
          <w:szCs w:val="24"/>
        </w:rPr>
        <w:t>47770,0</w:t>
      </w:r>
      <w:r w:rsidRPr="001F3EE7">
        <w:rPr>
          <w:rFonts w:ascii="Times New Roman" w:hAnsi="Times New Roman"/>
          <w:sz w:val="24"/>
          <w:szCs w:val="24"/>
        </w:rPr>
        <w:t xml:space="preserve"> тыс. рублей.</w:t>
      </w:r>
    </w:p>
    <w:p w:rsidR="00352D3D" w:rsidRPr="001F3EE7" w:rsidRDefault="00352D3D" w:rsidP="005E0C41">
      <w:pPr>
        <w:autoSpaceDE w:val="0"/>
        <w:autoSpaceDN w:val="0"/>
        <w:adjustRightInd w:val="0"/>
        <w:spacing w:after="0" w:line="240" w:lineRule="atLeast"/>
        <w:ind w:firstLine="720"/>
        <w:jc w:val="both"/>
        <w:rPr>
          <w:rFonts w:ascii="Times New Roman" w:hAnsi="Times New Roman"/>
          <w:sz w:val="24"/>
          <w:szCs w:val="24"/>
        </w:rPr>
      </w:pPr>
    </w:p>
    <w:p w:rsidR="00352D3D" w:rsidRPr="001F3EE7" w:rsidRDefault="00352D3D" w:rsidP="005E0C41">
      <w:pPr>
        <w:pStyle w:val="BodyTextIndent"/>
        <w:spacing w:line="240" w:lineRule="atLeast"/>
        <w:ind w:firstLine="0"/>
        <w:rPr>
          <w:sz w:val="24"/>
          <w:szCs w:val="24"/>
        </w:rPr>
      </w:pPr>
      <w:r w:rsidRPr="001F3EE7">
        <w:rPr>
          <w:sz w:val="24"/>
          <w:szCs w:val="24"/>
        </w:rPr>
        <w:t>Налоги на совокупный доход</w:t>
      </w:r>
    </w:p>
    <w:p w:rsidR="00352D3D" w:rsidRPr="001F3EE7" w:rsidRDefault="00352D3D" w:rsidP="005E0C41">
      <w:pPr>
        <w:spacing w:after="0" w:line="240" w:lineRule="atLeast"/>
        <w:ind w:firstLine="709"/>
        <w:jc w:val="both"/>
        <w:rPr>
          <w:rFonts w:ascii="Times New Roman" w:hAnsi="Times New Roman"/>
          <w:sz w:val="24"/>
          <w:szCs w:val="24"/>
        </w:rPr>
      </w:pPr>
      <w:r w:rsidRPr="001F3EE7">
        <w:rPr>
          <w:rFonts w:ascii="Times New Roman" w:hAnsi="Times New Roman"/>
          <w:sz w:val="24"/>
          <w:szCs w:val="24"/>
        </w:rPr>
        <w:t>Прогноз поступления налога, взимаемого в связи с применением упрощенной системы налогообложения, на 20</w:t>
      </w:r>
      <w:r>
        <w:rPr>
          <w:rFonts w:ascii="Times New Roman" w:hAnsi="Times New Roman"/>
          <w:sz w:val="24"/>
          <w:szCs w:val="24"/>
        </w:rPr>
        <w:t xml:space="preserve">20 </w:t>
      </w:r>
      <w:r w:rsidRPr="001F3EE7">
        <w:rPr>
          <w:rFonts w:ascii="Times New Roman" w:hAnsi="Times New Roman"/>
          <w:sz w:val="24"/>
          <w:szCs w:val="24"/>
        </w:rPr>
        <w:t>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годов осуществлен на основе ожидаемых поступлений 201</w:t>
      </w:r>
      <w:r>
        <w:rPr>
          <w:rFonts w:ascii="Times New Roman" w:hAnsi="Times New Roman"/>
          <w:sz w:val="24"/>
          <w:szCs w:val="24"/>
        </w:rPr>
        <w:t>9</w:t>
      </w:r>
      <w:r w:rsidRPr="001F3EE7">
        <w:rPr>
          <w:rFonts w:ascii="Times New Roman" w:hAnsi="Times New Roman"/>
          <w:sz w:val="24"/>
          <w:szCs w:val="24"/>
        </w:rPr>
        <w:t xml:space="preserve"> года с учетом сводного индекса потребительских цен на 20</w:t>
      </w:r>
      <w:r>
        <w:rPr>
          <w:rFonts w:ascii="Times New Roman" w:hAnsi="Times New Roman"/>
          <w:sz w:val="24"/>
          <w:szCs w:val="24"/>
        </w:rPr>
        <w:t>20</w:t>
      </w:r>
      <w:r w:rsidRPr="001F3EE7">
        <w:rPr>
          <w:rFonts w:ascii="Times New Roman" w:hAnsi="Times New Roman"/>
          <w:sz w:val="24"/>
          <w:szCs w:val="24"/>
        </w:rPr>
        <w:t>-202</w:t>
      </w:r>
      <w:r>
        <w:rPr>
          <w:rFonts w:ascii="Times New Roman" w:hAnsi="Times New Roman"/>
          <w:sz w:val="24"/>
          <w:szCs w:val="24"/>
        </w:rPr>
        <w:t>2</w:t>
      </w:r>
      <w:r w:rsidRPr="001F3EE7">
        <w:rPr>
          <w:rFonts w:ascii="Times New Roman" w:hAnsi="Times New Roman"/>
          <w:sz w:val="24"/>
          <w:szCs w:val="24"/>
        </w:rPr>
        <w:t xml:space="preserve"> годы по прогнозу социально–экономического развития Иркутской области и соответствует оценке главного администратора – УФНС по Иркутской области. Объем поступлений в 20</w:t>
      </w:r>
      <w:r>
        <w:rPr>
          <w:rFonts w:ascii="Times New Roman" w:hAnsi="Times New Roman"/>
          <w:sz w:val="24"/>
          <w:szCs w:val="24"/>
        </w:rPr>
        <w:t>20</w:t>
      </w:r>
      <w:r w:rsidRPr="001F3EE7">
        <w:rPr>
          <w:rFonts w:ascii="Times New Roman" w:hAnsi="Times New Roman"/>
          <w:sz w:val="24"/>
          <w:szCs w:val="24"/>
        </w:rPr>
        <w:t>-202</w:t>
      </w:r>
      <w:r>
        <w:rPr>
          <w:rFonts w:ascii="Times New Roman" w:hAnsi="Times New Roman"/>
          <w:sz w:val="24"/>
          <w:szCs w:val="24"/>
        </w:rPr>
        <w:t>2</w:t>
      </w:r>
      <w:r w:rsidRPr="001F3EE7">
        <w:rPr>
          <w:rFonts w:ascii="Times New Roman" w:hAnsi="Times New Roman"/>
          <w:sz w:val="24"/>
          <w:szCs w:val="24"/>
        </w:rPr>
        <w:t xml:space="preserve"> годах запланирован в объеме </w:t>
      </w:r>
      <w:r>
        <w:rPr>
          <w:rFonts w:ascii="Times New Roman" w:hAnsi="Times New Roman"/>
          <w:sz w:val="24"/>
          <w:szCs w:val="24"/>
        </w:rPr>
        <w:t>7700,0</w:t>
      </w:r>
      <w:r w:rsidRPr="001F3EE7">
        <w:rPr>
          <w:rFonts w:ascii="Times New Roman" w:hAnsi="Times New Roman"/>
          <w:sz w:val="24"/>
          <w:szCs w:val="24"/>
        </w:rPr>
        <w:t xml:space="preserve"> тыс. рублей.</w:t>
      </w:r>
    </w:p>
    <w:p w:rsidR="00352D3D" w:rsidRPr="001F3EE7" w:rsidRDefault="00352D3D" w:rsidP="005E0C41">
      <w:pPr>
        <w:spacing w:after="0" w:line="240" w:lineRule="atLeast"/>
        <w:jc w:val="both"/>
        <w:rPr>
          <w:rFonts w:ascii="Times New Roman" w:hAnsi="Times New Roman"/>
          <w:sz w:val="24"/>
          <w:szCs w:val="24"/>
        </w:rPr>
      </w:pPr>
    </w:p>
    <w:p w:rsidR="00352D3D" w:rsidRPr="001F3EE7" w:rsidRDefault="00352D3D" w:rsidP="005E0C41">
      <w:pPr>
        <w:spacing w:after="0" w:line="240" w:lineRule="atLeast"/>
        <w:jc w:val="both"/>
        <w:rPr>
          <w:rFonts w:ascii="Times New Roman" w:hAnsi="Times New Roman"/>
          <w:sz w:val="24"/>
          <w:szCs w:val="24"/>
        </w:rPr>
      </w:pPr>
      <w:r w:rsidRPr="001F3EE7">
        <w:rPr>
          <w:rFonts w:ascii="Times New Roman" w:hAnsi="Times New Roman"/>
          <w:sz w:val="24"/>
          <w:szCs w:val="24"/>
        </w:rPr>
        <w:t xml:space="preserve">           Прогноз поступления единого налога на вмененный доход для отдельных видов деятельности на 20</w:t>
      </w:r>
      <w:r>
        <w:rPr>
          <w:rFonts w:ascii="Times New Roman" w:hAnsi="Times New Roman"/>
          <w:sz w:val="24"/>
          <w:szCs w:val="24"/>
        </w:rPr>
        <w:t xml:space="preserve">20 </w:t>
      </w:r>
      <w:r w:rsidRPr="001F3EE7">
        <w:rPr>
          <w:rFonts w:ascii="Times New Roman" w:hAnsi="Times New Roman"/>
          <w:sz w:val="24"/>
          <w:szCs w:val="24"/>
        </w:rPr>
        <w:t>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осуществлен на основе ожидаемых поступлений 201</w:t>
      </w:r>
      <w:r>
        <w:rPr>
          <w:rFonts w:ascii="Times New Roman" w:hAnsi="Times New Roman"/>
          <w:sz w:val="24"/>
          <w:szCs w:val="24"/>
        </w:rPr>
        <w:t>9</w:t>
      </w:r>
      <w:r w:rsidRPr="001F3EE7">
        <w:rPr>
          <w:rFonts w:ascii="Times New Roman" w:hAnsi="Times New Roman"/>
          <w:sz w:val="24"/>
          <w:szCs w:val="24"/>
        </w:rPr>
        <w:t> года, с учетом сводного индекса потребительских цен на 20</w:t>
      </w:r>
      <w:r>
        <w:rPr>
          <w:rFonts w:ascii="Times New Roman" w:hAnsi="Times New Roman"/>
          <w:sz w:val="24"/>
          <w:szCs w:val="24"/>
        </w:rPr>
        <w:t>20</w:t>
      </w:r>
      <w:r w:rsidRPr="001F3EE7">
        <w:rPr>
          <w:rFonts w:ascii="Times New Roman" w:hAnsi="Times New Roman"/>
          <w:sz w:val="24"/>
          <w:szCs w:val="24"/>
        </w:rPr>
        <w:t xml:space="preserve"> год и на период до 202</w:t>
      </w:r>
      <w:r>
        <w:rPr>
          <w:rFonts w:ascii="Times New Roman" w:hAnsi="Times New Roman"/>
          <w:sz w:val="24"/>
          <w:szCs w:val="24"/>
        </w:rPr>
        <w:t>2</w:t>
      </w:r>
      <w:r w:rsidRPr="001F3EE7">
        <w:rPr>
          <w:rFonts w:ascii="Times New Roman" w:hAnsi="Times New Roman"/>
          <w:sz w:val="24"/>
          <w:szCs w:val="24"/>
        </w:rPr>
        <w:t xml:space="preserve"> года по прогнозу социально-экономического развития муниципального образования «Нукутский район» (соответствует прогнозу главного администратора - УФНС по Иркутской области)</w:t>
      </w:r>
    </w:p>
    <w:p w:rsidR="00352D3D" w:rsidRPr="001F3EE7" w:rsidRDefault="00352D3D" w:rsidP="005E0C41">
      <w:pPr>
        <w:spacing w:after="0" w:line="240" w:lineRule="atLeast"/>
        <w:ind w:firstLine="709"/>
        <w:jc w:val="both"/>
        <w:rPr>
          <w:rFonts w:ascii="Times New Roman" w:hAnsi="Times New Roman"/>
          <w:sz w:val="24"/>
          <w:szCs w:val="24"/>
        </w:rPr>
      </w:pPr>
      <w:r w:rsidRPr="001F3EE7">
        <w:rPr>
          <w:rFonts w:ascii="Times New Roman" w:hAnsi="Times New Roman"/>
          <w:sz w:val="24"/>
          <w:szCs w:val="24"/>
        </w:rPr>
        <w:t>Общий  объем  поступлений  запланирован  на  20</w:t>
      </w:r>
      <w:r>
        <w:rPr>
          <w:rFonts w:ascii="Times New Roman" w:hAnsi="Times New Roman"/>
          <w:sz w:val="24"/>
          <w:szCs w:val="24"/>
        </w:rPr>
        <w:t>20</w:t>
      </w:r>
      <w:r w:rsidRPr="001F3EE7">
        <w:rPr>
          <w:rFonts w:ascii="Times New Roman" w:hAnsi="Times New Roman"/>
          <w:sz w:val="24"/>
          <w:szCs w:val="24"/>
        </w:rPr>
        <w:t xml:space="preserve"> год  в  объеме </w:t>
      </w:r>
      <w:r w:rsidRPr="001F3EE7">
        <w:rPr>
          <w:rFonts w:ascii="Times New Roman" w:hAnsi="Times New Roman"/>
          <w:sz w:val="24"/>
          <w:szCs w:val="24"/>
        </w:rPr>
        <w:br/>
        <w:t xml:space="preserve"> </w:t>
      </w:r>
      <w:r>
        <w:rPr>
          <w:rFonts w:ascii="Times New Roman" w:hAnsi="Times New Roman"/>
          <w:sz w:val="24"/>
          <w:szCs w:val="24"/>
        </w:rPr>
        <w:t>2261,2</w:t>
      </w:r>
      <w:r w:rsidRPr="001F3EE7">
        <w:rPr>
          <w:rFonts w:ascii="Times New Roman" w:hAnsi="Times New Roman"/>
          <w:sz w:val="24"/>
          <w:szCs w:val="24"/>
        </w:rPr>
        <w:t xml:space="preserve"> тыс. рублей, на 20</w:t>
      </w:r>
      <w:r>
        <w:rPr>
          <w:rFonts w:ascii="Times New Roman" w:hAnsi="Times New Roman"/>
          <w:sz w:val="24"/>
          <w:szCs w:val="24"/>
        </w:rPr>
        <w:t>21</w:t>
      </w:r>
      <w:r w:rsidRPr="001F3EE7">
        <w:rPr>
          <w:rFonts w:ascii="Times New Roman" w:hAnsi="Times New Roman"/>
          <w:sz w:val="24"/>
          <w:szCs w:val="24"/>
        </w:rPr>
        <w:t xml:space="preserve"> год – 2</w:t>
      </w:r>
      <w:r>
        <w:rPr>
          <w:rFonts w:ascii="Times New Roman" w:hAnsi="Times New Roman"/>
          <w:sz w:val="24"/>
          <w:szCs w:val="24"/>
        </w:rPr>
        <w:t>261,2</w:t>
      </w:r>
      <w:r w:rsidRPr="001F3EE7">
        <w:rPr>
          <w:rFonts w:ascii="Times New Roman" w:hAnsi="Times New Roman"/>
          <w:sz w:val="24"/>
          <w:szCs w:val="24"/>
        </w:rPr>
        <w:t xml:space="preserve"> тыс. рублей, в 202</w:t>
      </w:r>
      <w:r>
        <w:rPr>
          <w:rFonts w:ascii="Times New Roman" w:hAnsi="Times New Roman"/>
          <w:sz w:val="24"/>
          <w:szCs w:val="24"/>
        </w:rPr>
        <w:t>2</w:t>
      </w:r>
      <w:r w:rsidRPr="001F3EE7">
        <w:rPr>
          <w:rFonts w:ascii="Times New Roman" w:hAnsi="Times New Roman"/>
          <w:sz w:val="24"/>
          <w:szCs w:val="24"/>
        </w:rPr>
        <w:t xml:space="preserve"> году – </w:t>
      </w:r>
      <w:r>
        <w:rPr>
          <w:rFonts w:ascii="Times New Roman" w:hAnsi="Times New Roman"/>
          <w:sz w:val="24"/>
          <w:szCs w:val="24"/>
        </w:rPr>
        <w:t>0,0</w:t>
      </w:r>
      <w:r w:rsidRPr="001F3EE7">
        <w:rPr>
          <w:rFonts w:ascii="Times New Roman" w:hAnsi="Times New Roman"/>
          <w:sz w:val="24"/>
          <w:szCs w:val="24"/>
        </w:rPr>
        <w:t xml:space="preserve"> тыс. рублей</w:t>
      </w:r>
      <w:r>
        <w:rPr>
          <w:rFonts w:ascii="Times New Roman" w:hAnsi="Times New Roman"/>
          <w:sz w:val="24"/>
          <w:szCs w:val="24"/>
        </w:rPr>
        <w:t xml:space="preserve"> (ФЗ)</w:t>
      </w:r>
      <w:r w:rsidRPr="001F3EE7">
        <w:rPr>
          <w:rFonts w:ascii="Times New Roman" w:hAnsi="Times New Roman"/>
          <w:sz w:val="24"/>
          <w:szCs w:val="24"/>
        </w:rPr>
        <w:t>.</w:t>
      </w:r>
    </w:p>
    <w:p w:rsidR="00352D3D" w:rsidRPr="001F3EE7" w:rsidRDefault="00352D3D" w:rsidP="005E0C41">
      <w:pPr>
        <w:autoSpaceDE w:val="0"/>
        <w:autoSpaceDN w:val="0"/>
        <w:adjustRightInd w:val="0"/>
        <w:spacing w:after="0" w:line="240" w:lineRule="atLeast"/>
        <w:ind w:firstLine="709"/>
        <w:jc w:val="both"/>
        <w:rPr>
          <w:rFonts w:ascii="Times New Roman" w:hAnsi="Times New Roman"/>
          <w:sz w:val="24"/>
          <w:szCs w:val="24"/>
        </w:rPr>
      </w:pPr>
      <w:r w:rsidRPr="001F3EE7">
        <w:rPr>
          <w:rFonts w:ascii="Times New Roman" w:hAnsi="Times New Roman"/>
          <w:sz w:val="24"/>
          <w:szCs w:val="24"/>
        </w:rPr>
        <w:t>Прогноз поступлений по единому сельскохозяйственному налогу на 20</w:t>
      </w:r>
      <w:r>
        <w:rPr>
          <w:rFonts w:ascii="Times New Roman" w:hAnsi="Times New Roman"/>
          <w:sz w:val="24"/>
          <w:szCs w:val="24"/>
        </w:rPr>
        <w:t>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осуществлен с учетом ожидаемых поступлений 201</w:t>
      </w:r>
      <w:r>
        <w:rPr>
          <w:rFonts w:ascii="Times New Roman" w:hAnsi="Times New Roman"/>
          <w:sz w:val="24"/>
          <w:szCs w:val="24"/>
        </w:rPr>
        <w:t>9</w:t>
      </w:r>
      <w:r w:rsidRPr="001F3EE7">
        <w:rPr>
          <w:rFonts w:ascii="Times New Roman" w:hAnsi="Times New Roman"/>
          <w:sz w:val="24"/>
          <w:szCs w:val="24"/>
        </w:rPr>
        <w:t xml:space="preserve"> года и информации предоставленной отделом сельского хозяйства муниципального образования «Нукутский район». Поступление в 20</w:t>
      </w:r>
      <w:r>
        <w:rPr>
          <w:rFonts w:ascii="Times New Roman" w:hAnsi="Times New Roman"/>
          <w:sz w:val="24"/>
          <w:szCs w:val="24"/>
        </w:rPr>
        <w:t>20</w:t>
      </w:r>
      <w:r w:rsidRPr="001F3EE7">
        <w:rPr>
          <w:rFonts w:ascii="Times New Roman" w:hAnsi="Times New Roman"/>
          <w:sz w:val="24"/>
          <w:szCs w:val="24"/>
        </w:rPr>
        <w:t xml:space="preserve"> году и на период до 202</w:t>
      </w:r>
      <w:r>
        <w:rPr>
          <w:rFonts w:ascii="Times New Roman" w:hAnsi="Times New Roman"/>
          <w:sz w:val="24"/>
          <w:szCs w:val="24"/>
        </w:rPr>
        <w:t>2</w:t>
      </w:r>
      <w:r w:rsidRPr="001F3EE7">
        <w:rPr>
          <w:rFonts w:ascii="Times New Roman" w:hAnsi="Times New Roman"/>
          <w:sz w:val="24"/>
          <w:szCs w:val="24"/>
        </w:rPr>
        <w:t xml:space="preserve"> года составит </w:t>
      </w:r>
      <w:r>
        <w:rPr>
          <w:rFonts w:ascii="Times New Roman" w:hAnsi="Times New Roman"/>
          <w:sz w:val="24"/>
          <w:szCs w:val="24"/>
        </w:rPr>
        <w:t>606,2</w:t>
      </w:r>
      <w:r w:rsidRPr="001F3EE7">
        <w:rPr>
          <w:rFonts w:ascii="Times New Roman" w:hAnsi="Times New Roman"/>
          <w:sz w:val="24"/>
          <w:szCs w:val="24"/>
        </w:rPr>
        <w:t xml:space="preserve"> тыс.рублей.</w:t>
      </w:r>
    </w:p>
    <w:p w:rsidR="00352D3D" w:rsidRPr="001F3EE7" w:rsidRDefault="00352D3D" w:rsidP="005E0C41">
      <w:pPr>
        <w:autoSpaceDE w:val="0"/>
        <w:autoSpaceDN w:val="0"/>
        <w:adjustRightInd w:val="0"/>
        <w:spacing w:after="0" w:line="240" w:lineRule="atLeast"/>
        <w:jc w:val="both"/>
        <w:rPr>
          <w:rFonts w:ascii="Times New Roman" w:hAnsi="Times New Roman"/>
          <w:sz w:val="24"/>
          <w:szCs w:val="24"/>
        </w:rPr>
      </w:pPr>
    </w:p>
    <w:p w:rsidR="00352D3D" w:rsidRPr="001F3EE7" w:rsidRDefault="00352D3D" w:rsidP="005E0C41">
      <w:pPr>
        <w:pStyle w:val="BodyTextIndent"/>
        <w:spacing w:line="240" w:lineRule="atLeast"/>
        <w:ind w:firstLine="0"/>
        <w:rPr>
          <w:sz w:val="24"/>
          <w:szCs w:val="24"/>
        </w:rPr>
      </w:pPr>
      <w:r w:rsidRPr="001F3EE7">
        <w:rPr>
          <w:sz w:val="24"/>
          <w:szCs w:val="24"/>
        </w:rPr>
        <w:t>Государственная пошлина</w:t>
      </w:r>
    </w:p>
    <w:p w:rsidR="00352D3D" w:rsidRPr="001F3EE7" w:rsidRDefault="00352D3D" w:rsidP="005E0C41">
      <w:pPr>
        <w:pStyle w:val="BodyTextIndent"/>
        <w:spacing w:line="240" w:lineRule="atLeast"/>
        <w:ind w:firstLine="709"/>
        <w:rPr>
          <w:b w:val="0"/>
          <w:sz w:val="24"/>
          <w:szCs w:val="24"/>
          <w:lang w:eastAsia="en-US"/>
        </w:rPr>
      </w:pPr>
      <w:r w:rsidRPr="001F3EE7">
        <w:rPr>
          <w:b w:val="0"/>
          <w:sz w:val="24"/>
          <w:szCs w:val="24"/>
          <w:lang w:eastAsia="en-US"/>
        </w:rPr>
        <w:t>Расчет прогноза поступления государственной пошлины в районный бюджет осуществлен на основании информации главных администраторов доходов, ожидаемого поступления 201</w:t>
      </w:r>
      <w:r>
        <w:rPr>
          <w:b w:val="0"/>
          <w:sz w:val="24"/>
          <w:szCs w:val="24"/>
          <w:lang w:eastAsia="en-US"/>
        </w:rPr>
        <w:t>9</w:t>
      </w:r>
      <w:r w:rsidRPr="001F3EE7">
        <w:rPr>
          <w:b w:val="0"/>
          <w:sz w:val="24"/>
          <w:szCs w:val="24"/>
          <w:lang w:eastAsia="en-US"/>
        </w:rPr>
        <w:t xml:space="preserve"> года и составит на 20</w:t>
      </w:r>
      <w:r>
        <w:rPr>
          <w:b w:val="0"/>
          <w:sz w:val="24"/>
          <w:szCs w:val="24"/>
          <w:lang w:eastAsia="en-US"/>
        </w:rPr>
        <w:t>20</w:t>
      </w:r>
      <w:r w:rsidRPr="001F3EE7">
        <w:rPr>
          <w:b w:val="0"/>
          <w:sz w:val="24"/>
          <w:szCs w:val="24"/>
          <w:lang w:eastAsia="en-US"/>
        </w:rPr>
        <w:t>год и на период до 202</w:t>
      </w:r>
      <w:r>
        <w:rPr>
          <w:b w:val="0"/>
          <w:sz w:val="24"/>
          <w:szCs w:val="24"/>
          <w:lang w:eastAsia="en-US"/>
        </w:rPr>
        <w:t>1</w:t>
      </w:r>
      <w:r w:rsidRPr="001F3EE7">
        <w:rPr>
          <w:b w:val="0"/>
          <w:sz w:val="24"/>
          <w:szCs w:val="24"/>
          <w:lang w:eastAsia="en-US"/>
        </w:rPr>
        <w:t xml:space="preserve">года </w:t>
      </w:r>
      <w:r>
        <w:rPr>
          <w:b w:val="0"/>
          <w:sz w:val="24"/>
          <w:szCs w:val="24"/>
          <w:lang w:eastAsia="en-US"/>
        </w:rPr>
        <w:t>1700,0</w:t>
      </w:r>
      <w:r w:rsidRPr="001F3EE7">
        <w:rPr>
          <w:b w:val="0"/>
          <w:sz w:val="24"/>
          <w:szCs w:val="24"/>
          <w:lang w:eastAsia="en-US"/>
        </w:rPr>
        <w:t xml:space="preserve"> тыс. рублей. </w:t>
      </w:r>
    </w:p>
    <w:p w:rsidR="00352D3D" w:rsidRPr="001F3EE7" w:rsidRDefault="00352D3D" w:rsidP="005E0C41">
      <w:pPr>
        <w:pStyle w:val="BodyTextIndent"/>
        <w:spacing w:line="240" w:lineRule="atLeast"/>
        <w:ind w:firstLine="709"/>
        <w:rPr>
          <w:b w:val="0"/>
          <w:sz w:val="24"/>
          <w:szCs w:val="24"/>
          <w:lang w:eastAsia="en-US"/>
        </w:rPr>
      </w:pPr>
    </w:p>
    <w:p w:rsidR="00352D3D" w:rsidRPr="001F3EE7" w:rsidRDefault="00352D3D" w:rsidP="005E0C41">
      <w:pPr>
        <w:pStyle w:val="BodyTextIndent"/>
        <w:spacing w:line="240" w:lineRule="atLeast"/>
        <w:ind w:firstLine="0"/>
        <w:rPr>
          <w:sz w:val="24"/>
          <w:szCs w:val="24"/>
        </w:rPr>
      </w:pPr>
      <w:r w:rsidRPr="001F3EE7">
        <w:rPr>
          <w:sz w:val="24"/>
          <w:szCs w:val="24"/>
        </w:rPr>
        <w:t>Неналоговые доходы</w:t>
      </w:r>
    </w:p>
    <w:p w:rsidR="00352D3D" w:rsidRPr="001F3EE7" w:rsidRDefault="00352D3D" w:rsidP="005E0C41">
      <w:pPr>
        <w:spacing w:after="0" w:line="240" w:lineRule="atLeast"/>
        <w:ind w:firstLine="709"/>
        <w:jc w:val="both"/>
        <w:rPr>
          <w:rFonts w:ascii="Times New Roman" w:hAnsi="Times New Roman"/>
          <w:sz w:val="24"/>
          <w:szCs w:val="24"/>
        </w:rPr>
      </w:pPr>
      <w:r w:rsidRPr="001F3EE7">
        <w:rPr>
          <w:rFonts w:ascii="Times New Roman" w:hAnsi="Times New Roman"/>
          <w:sz w:val="24"/>
          <w:szCs w:val="24"/>
        </w:rPr>
        <w:t>Прогноз  поступления  неналоговых  доходов  в районный бюджет осуществлен на основании информации главных администраторов доходов о прогнозируемом поступлении доходов и составит на 20</w:t>
      </w:r>
      <w:r>
        <w:rPr>
          <w:rFonts w:ascii="Times New Roman" w:hAnsi="Times New Roman"/>
          <w:sz w:val="24"/>
          <w:szCs w:val="24"/>
        </w:rPr>
        <w:t>20</w:t>
      </w:r>
      <w:r w:rsidRPr="001F3EE7">
        <w:rPr>
          <w:rFonts w:ascii="Times New Roman" w:hAnsi="Times New Roman"/>
          <w:sz w:val="24"/>
          <w:szCs w:val="24"/>
        </w:rPr>
        <w:t xml:space="preserve"> год </w:t>
      </w:r>
      <w:r>
        <w:rPr>
          <w:rFonts w:ascii="Times New Roman" w:hAnsi="Times New Roman"/>
          <w:sz w:val="24"/>
          <w:szCs w:val="24"/>
        </w:rPr>
        <w:t xml:space="preserve">8235,6 </w:t>
      </w:r>
      <w:r w:rsidRPr="001F3EE7">
        <w:rPr>
          <w:rFonts w:ascii="Times New Roman" w:hAnsi="Times New Roman"/>
          <w:sz w:val="24"/>
          <w:szCs w:val="24"/>
        </w:rPr>
        <w:t>тыс. рублей, в 20</w:t>
      </w:r>
      <w:r>
        <w:rPr>
          <w:rFonts w:ascii="Times New Roman" w:hAnsi="Times New Roman"/>
          <w:sz w:val="24"/>
          <w:szCs w:val="24"/>
        </w:rPr>
        <w:t>21</w:t>
      </w:r>
      <w:r w:rsidRPr="001F3EE7">
        <w:rPr>
          <w:rFonts w:ascii="Times New Roman" w:hAnsi="Times New Roman"/>
          <w:sz w:val="24"/>
          <w:szCs w:val="24"/>
        </w:rPr>
        <w:t xml:space="preserve"> году </w:t>
      </w:r>
      <w:r>
        <w:rPr>
          <w:rFonts w:ascii="Times New Roman" w:hAnsi="Times New Roman"/>
          <w:sz w:val="24"/>
          <w:szCs w:val="24"/>
        </w:rPr>
        <w:t>5667,8</w:t>
      </w:r>
      <w:r w:rsidRPr="001F3EE7">
        <w:rPr>
          <w:rFonts w:ascii="Times New Roman" w:hAnsi="Times New Roman"/>
          <w:sz w:val="24"/>
          <w:szCs w:val="24"/>
        </w:rPr>
        <w:t xml:space="preserve"> тыс. рублей, в 202</w:t>
      </w:r>
      <w:r>
        <w:rPr>
          <w:rFonts w:ascii="Times New Roman" w:hAnsi="Times New Roman"/>
          <w:sz w:val="24"/>
          <w:szCs w:val="24"/>
        </w:rPr>
        <w:t>2</w:t>
      </w:r>
      <w:r w:rsidRPr="001F3EE7">
        <w:rPr>
          <w:rFonts w:ascii="Times New Roman" w:hAnsi="Times New Roman"/>
          <w:sz w:val="24"/>
          <w:szCs w:val="24"/>
        </w:rPr>
        <w:t xml:space="preserve"> году </w:t>
      </w:r>
      <w:r>
        <w:rPr>
          <w:rFonts w:ascii="Times New Roman" w:hAnsi="Times New Roman"/>
          <w:sz w:val="24"/>
          <w:szCs w:val="24"/>
        </w:rPr>
        <w:t>7879,0</w:t>
      </w:r>
      <w:r w:rsidRPr="001F3EE7">
        <w:rPr>
          <w:rFonts w:ascii="Times New Roman" w:hAnsi="Times New Roman"/>
          <w:sz w:val="24"/>
          <w:szCs w:val="24"/>
        </w:rPr>
        <w:t xml:space="preserve"> тыс. рублей.</w:t>
      </w:r>
    </w:p>
    <w:p w:rsidR="00352D3D" w:rsidRPr="001F3EE7" w:rsidRDefault="00352D3D" w:rsidP="005E0C41">
      <w:pPr>
        <w:pStyle w:val="BodyTextIndent"/>
        <w:spacing w:line="240" w:lineRule="atLeast"/>
        <w:ind w:firstLine="0"/>
        <w:jc w:val="center"/>
        <w:rPr>
          <w:b w:val="0"/>
          <w:smallCaps/>
          <w:sz w:val="24"/>
          <w:szCs w:val="24"/>
        </w:rPr>
      </w:pPr>
    </w:p>
    <w:p w:rsidR="00352D3D" w:rsidRPr="001F3EE7" w:rsidRDefault="00352D3D" w:rsidP="005E0C41">
      <w:pPr>
        <w:pStyle w:val="BodyTextIndent"/>
        <w:spacing w:line="240" w:lineRule="atLeast"/>
        <w:ind w:firstLine="0"/>
        <w:jc w:val="center"/>
        <w:rPr>
          <w:b w:val="0"/>
          <w:smallCaps/>
          <w:sz w:val="24"/>
          <w:szCs w:val="24"/>
        </w:rPr>
      </w:pPr>
      <w:r w:rsidRPr="001F3EE7">
        <w:rPr>
          <w:b w:val="0"/>
          <w:smallCaps/>
          <w:sz w:val="24"/>
          <w:szCs w:val="24"/>
        </w:rPr>
        <w:t>БЕЗВОЗМЕЗДНЫЕ ПЕРЕЧИСЛЕНИЯ</w:t>
      </w:r>
    </w:p>
    <w:p w:rsidR="00352D3D" w:rsidRPr="001F3EE7" w:rsidRDefault="00352D3D" w:rsidP="005E0C41">
      <w:pPr>
        <w:spacing w:after="0" w:line="240" w:lineRule="atLeast"/>
        <w:ind w:firstLine="709"/>
        <w:jc w:val="both"/>
        <w:rPr>
          <w:rFonts w:ascii="Times New Roman" w:hAnsi="Times New Roman"/>
          <w:sz w:val="24"/>
          <w:szCs w:val="24"/>
        </w:rPr>
      </w:pPr>
    </w:p>
    <w:p w:rsidR="00352D3D" w:rsidRPr="001F3EE7" w:rsidRDefault="00352D3D" w:rsidP="005E0C41">
      <w:pPr>
        <w:spacing w:after="0" w:line="240" w:lineRule="atLeast"/>
        <w:ind w:firstLine="709"/>
        <w:jc w:val="both"/>
        <w:rPr>
          <w:rFonts w:ascii="Times New Roman" w:hAnsi="Times New Roman"/>
          <w:sz w:val="24"/>
          <w:szCs w:val="24"/>
        </w:rPr>
      </w:pPr>
      <w:r w:rsidRPr="001F3EE7">
        <w:rPr>
          <w:rFonts w:ascii="Times New Roman" w:hAnsi="Times New Roman"/>
          <w:sz w:val="24"/>
          <w:szCs w:val="24"/>
        </w:rPr>
        <w:t>Объем безвозмездных поступлений в районный бюджет на 20</w:t>
      </w:r>
      <w:r>
        <w:rPr>
          <w:rFonts w:ascii="Times New Roman" w:hAnsi="Times New Roman"/>
          <w:sz w:val="24"/>
          <w:szCs w:val="24"/>
        </w:rPr>
        <w:t>20</w:t>
      </w:r>
      <w:r w:rsidRPr="001F3EE7">
        <w:rPr>
          <w:rFonts w:ascii="Times New Roman" w:hAnsi="Times New Roman"/>
          <w:sz w:val="24"/>
          <w:szCs w:val="24"/>
        </w:rPr>
        <w:t>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представленный в таблице 3, определен в соответствии с проектом областного закона «Об областном бюджете на 20</w:t>
      </w:r>
      <w:r>
        <w:rPr>
          <w:rFonts w:ascii="Times New Roman" w:hAnsi="Times New Roman"/>
          <w:sz w:val="24"/>
          <w:szCs w:val="24"/>
        </w:rPr>
        <w:t>20</w:t>
      </w:r>
      <w:r w:rsidRPr="001F3EE7">
        <w:rPr>
          <w:rFonts w:ascii="Times New Roman" w:hAnsi="Times New Roman"/>
          <w:sz w:val="24"/>
          <w:szCs w:val="24"/>
        </w:rPr>
        <w:t>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w:t>
      </w:r>
    </w:p>
    <w:p w:rsidR="00352D3D" w:rsidRPr="001F3EE7" w:rsidRDefault="00352D3D" w:rsidP="005E0C41">
      <w:pPr>
        <w:pStyle w:val="BodyTextIndent"/>
        <w:spacing w:line="240" w:lineRule="atLeast"/>
        <w:ind w:firstLine="0"/>
        <w:jc w:val="center"/>
        <w:rPr>
          <w:b w:val="0"/>
          <w:snapToGrid w:val="0"/>
          <w:sz w:val="24"/>
          <w:szCs w:val="24"/>
        </w:rPr>
      </w:pPr>
    </w:p>
    <w:p w:rsidR="00352D3D" w:rsidRPr="001F3EE7" w:rsidRDefault="00352D3D" w:rsidP="005E0C41">
      <w:pPr>
        <w:pStyle w:val="BodyTextIndent"/>
        <w:spacing w:line="240" w:lineRule="atLeast"/>
        <w:ind w:firstLine="0"/>
        <w:jc w:val="center"/>
        <w:rPr>
          <w:b w:val="0"/>
          <w:snapToGrid w:val="0"/>
          <w:sz w:val="24"/>
          <w:szCs w:val="24"/>
        </w:rPr>
      </w:pPr>
      <w:r w:rsidRPr="001F3EE7">
        <w:rPr>
          <w:b w:val="0"/>
          <w:snapToGrid w:val="0"/>
          <w:sz w:val="24"/>
          <w:szCs w:val="24"/>
        </w:rPr>
        <w:t xml:space="preserve">Таблица 3. Объем безвозмездных поступлений в районный бюджет </w:t>
      </w:r>
    </w:p>
    <w:p w:rsidR="00352D3D" w:rsidRPr="001F3EE7" w:rsidRDefault="00352D3D" w:rsidP="005E0C41">
      <w:pPr>
        <w:pStyle w:val="BodyTextIndent"/>
        <w:spacing w:line="240" w:lineRule="atLeast"/>
        <w:ind w:firstLine="0"/>
        <w:jc w:val="center"/>
        <w:rPr>
          <w:b w:val="0"/>
          <w:snapToGrid w:val="0"/>
          <w:sz w:val="24"/>
          <w:szCs w:val="24"/>
        </w:rPr>
      </w:pPr>
      <w:r w:rsidRPr="001F3EE7">
        <w:rPr>
          <w:b w:val="0"/>
          <w:snapToGrid w:val="0"/>
          <w:sz w:val="24"/>
          <w:szCs w:val="24"/>
        </w:rPr>
        <w:t>в 20</w:t>
      </w:r>
      <w:r>
        <w:rPr>
          <w:b w:val="0"/>
          <w:snapToGrid w:val="0"/>
          <w:sz w:val="24"/>
          <w:szCs w:val="24"/>
        </w:rPr>
        <w:t>19</w:t>
      </w:r>
      <w:r w:rsidRPr="001F3EE7">
        <w:rPr>
          <w:b w:val="0"/>
          <w:snapToGrid w:val="0"/>
          <w:sz w:val="24"/>
          <w:szCs w:val="24"/>
        </w:rPr>
        <w:t>-202</w:t>
      </w:r>
      <w:r>
        <w:rPr>
          <w:b w:val="0"/>
          <w:snapToGrid w:val="0"/>
          <w:sz w:val="24"/>
          <w:szCs w:val="24"/>
        </w:rPr>
        <w:t>2</w:t>
      </w:r>
      <w:r w:rsidRPr="001F3EE7">
        <w:rPr>
          <w:b w:val="0"/>
          <w:snapToGrid w:val="0"/>
          <w:sz w:val="24"/>
          <w:szCs w:val="24"/>
        </w:rPr>
        <w:t xml:space="preserve"> годах</w:t>
      </w:r>
    </w:p>
    <w:p w:rsidR="00352D3D" w:rsidRPr="001F3EE7" w:rsidRDefault="00352D3D" w:rsidP="005E0C41">
      <w:pPr>
        <w:spacing w:after="0" w:line="240" w:lineRule="auto"/>
        <w:ind w:firstLine="567"/>
        <w:rPr>
          <w:rFonts w:ascii="Times New Roman" w:hAnsi="Times New Roman"/>
          <w:sz w:val="24"/>
          <w:szCs w:val="24"/>
        </w:rPr>
      </w:pPr>
      <w:r w:rsidRPr="001F3EE7">
        <w:rPr>
          <w:rFonts w:ascii="Times New Roman" w:hAnsi="Times New Roman"/>
          <w:sz w:val="24"/>
          <w:szCs w:val="24"/>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559"/>
        <w:gridCol w:w="1134"/>
        <w:gridCol w:w="850"/>
        <w:gridCol w:w="1134"/>
        <w:gridCol w:w="993"/>
        <w:gridCol w:w="1134"/>
        <w:gridCol w:w="815"/>
      </w:tblGrid>
      <w:tr w:rsidR="00352D3D" w:rsidRPr="001F3EE7" w:rsidTr="00EE5E1F">
        <w:tc>
          <w:tcPr>
            <w:tcW w:w="2235"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Показатель</w:t>
            </w:r>
          </w:p>
        </w:tc>
        <w:tc>
          <w:tcPr>
            <w:tcW w:w="1559"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201</w:t>
            </w:r>
            <w:r>
              <w:rPr>
                <w:rFonts w:ascii="Calibri" w:hAnsi="Calibri" w:cs="Calibri"/>
                <w:sz w:val="24"/>
                <w:szCs w:val="24"/>
              </w:rPr>
              <w:t>9</w:t>
            </w:r>
            <w:r w:rsidRPr="001F3EE7">
              <w:rPr>
                <w:rFonts w:ascii="Calibri" w:hAnsi="Calibri" w:cs="Calibri"/>
                <w:sz w:val="24"/>
                <w:szCs w:val="24"/>
              </w:rPr>
              <w:t>., утверждено*</w:t>
            </w:r>
          </w:p>
        </w:tc>
        <w:tc>
          <w:tcPr>
            <w:tcW w:w="1134"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20</w:t>
            </w:r>
            <w:r>
              <w:rPr>
                <w:rFonts w:ascii="Calibri" w:hAnsi="Calibri" w:cs="Calibri"/>
                <w:sz w:val="24"/>
                <w:szCs w:val="24"/>
              </w:rPr>
              <w:t>20</w:t>
            </w:r>
            <w:r w:rsidRPr="001F3EE7">
              <w:rPr>
                <w:rFonts w:ascii="Calibri" w:hAnsi="Calibri" w:cs="Calibri"/>
                <w:sz w:val="24"/>
                <w:szCs w:val="24"/>
              </w:rPr>
              <w:t>г., прогноз</w:t>
            </w:r>
          </w:p>
        </w:tc>
        <w:tc>
          <w:tcPr>
            <w:tcW w:w="850"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352D3D" w:rsidRPr="001F3EE7" w:rsidRDefault="00352D3D" w:rsidP="00EE5E1F">
            <w:pPr>
              <w:pStyle w:val="BodyTextIndent"/>
              <w:ind w:firstLine="0"/>
              <w:jc w:val="center"/>
              <w:rPr>
                <w:rFonts w:ascii="Calibri" w:hAnsi="Calibri" w:cs="Calibri"/>
                <w:sz w:val="24"/>
                <w:szCs w:val="24"/>
              </w:rPr>
            </w:pPr>
            <w:r>
              <w:rPr>
                <w:rFonts w:ascii="Calibri" w:hAnsi="Calibri" w:cs="Calibri"/>
                <w:sz w:val="24"/>
                <w:szCs w:val="24"/>
              </w:rPr>
              <w:t>2021</w:t>
            </w:r>
            <w:r w:rsidRPr="001F3EE7">
              <w:rPr>
                <w:rFonts w:ascii="Calibri" w:hAnsi="Calibri" w:cs="Calibri"/>
                <w:sz w:val="24"/>
                <w:szCs w:val="24"/>
              </w:rPr>
              <w:t>г., прогноз</w:t>
            </w:r>
          </w:p>
        </w:tc>
        <w:tc>
          <w:tcPr>
            <w:tcW w:w="993"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352D3D" w:rsidRPr="001F3EE7" w:rsidRDefault="00352D3D" w:rsidP="00EE5E1F">
            <w:pPr>
              <w:pStyle w:val="BodyTextIndent"/>
              <w:ind w:firstLine="0"/>
              <w:jc w:val="center"/>
              <w:rPr>
                <w:rFonts w:ascii="Calibri" w:hAnsi="Calibri" w:cs="Calibri"/>
                <w:sz w:val="24"/>
                <w:szCs w:val="24"/>
              </w:rPr>
            </w:pPr>
            <w:r>
              <w:rPr>
                <w:rFonts w:ascii="Calibri" w:hAnsi="Calibri" w:cs="Calibri"/>
                <w:sz w:val="24"/>
                <w:szCs w:val="24"/>
              </w:rPr>
              <w:t>2022</w:t>
            </w:r>
            <w:r w:rsidRPr="001F3EE7">
              <w:rPr>
                <w:rFonts w:ascii="Calibri" w:hAnsi="Calibri" w:cs="Calibri"/>
                <w:sz w:val="24"/>
                <w:szCs w:val="24"/>
              </w:rPr>
              <w:t>г.,</w:t>
            </w:r>
          </w:p>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прогноз</w:t>
            </w:r>
          </w:p>
          <w:p w:rsidR="00352D3D" w:rsidRPr="001F3EE7" w:rsidRDefault="00352D3D" w:rsidP="00EE5E1F">
            <w:pPr>
              <w:pStyle w:val="BodyTextIndent"/>
              <w:ind w:firstLine="0"/>
              <w:jc w:val="center"/>
              <w:rPr>
                <w:rFonts w:ascii="Calibri" w:hAnsi="Calibri" w:cs="Calibri"/>
                <w:sz w:val="24"/>
                <w:szCs w:val="24"/>
              </w:rPr>
            </w:pPr>
          </w:p>
        </w:tc>
        <w:tc>
          <w:tcPr>
            <w:tcW w:w="815" w:type="dxa"/>
          </w:tcPr>
          <w:p w:rsidR="00352D3D" w:rsidRPr="001F3EE7" w:rsidRDefault="00352D3D" w:rsidP="00EE5E1F">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r w:rsidRPr="001F3EE7">
              <w:rPr>
                <w:b w:val="0"/>
                <w:sz w:val="24"/>
                <w:szCs w:val="24"/>
              </w:rPr>
              <w:t>Дотации, в том числе</w:t>
            </w:r>
          </w:p>
        </w:tc>
        <w:tc>
          <w:tcPr>
            <w:tcW w:w="1559"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112975,7</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105534,9</w:t>
            </w:r>
          </w:p>
        </w:tc>
        <w:tc>
          <w:tcPr>
            <w:tcW w:w="850"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93,4</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97650,6</w:t>
            </w: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92,5</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102462,9</w:t>
            </w: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104,9</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r w:rsidRPr="001F3EE7">
              <w:rPr>
                <w:b w:val="0"/>
                <w:sz w:val="24"/>
                <w:szCs w:val="24"/>
              </w:rPr>
              <w:t>Дотации на выравнивание бюджетной обеспеченности</w:t>
            </w:r>
          </w:p>
        </w:tc>
        <w:tc>
          <w:tcPr>
            <w:tcW w:w="1559"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98124,9</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105534,9</w:t>
            </w:r>
          </w:p>
        </w:tc>
        <w:tc>
          <w:tcPr>
            <w:tcW w:w="850"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107,5</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97650,6</w:t>
            </w: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92,5</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102462,9</w:t>
            </w: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104,9</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r w:rsidRPr="001F3EE7">
              <w:rPr>
                <w:b w:val="0"/>
                <w:sz w:val="24"/>
                <w:szCs w:val="24"/>
              </w:rPr>
              <w:t>Дотации на поддержку мер по обеспечению сбалансированности бюджетов</w:t>
            </w:r>
          </w:p>
        </w:tc>
        <w:tc>
          <w:tcPr>
            <w:tcW w:w="1559"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14850,8</w:t>
            </w:r>
          </w:p>
          <w:p w:rsidR="00352D3D" w:rsidRPr="001F3EE7" w:rsidRDefault="00352D3D" w:rsidP="00EE5E1F">
            <w:pPr>
              <w:pStyle w:val="BodyTextIndent"/>
              <w:ind w:firstLine="0"/>
              <w:jc w:val="center"/>
              <w:rPr>
                <w:b w:val="0"/>
                <w:sz w:val="24"/>
                <w:szCs w:val="24"/>
              </w:rPr>
            </w:pP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rPr>
                <w:b w:val="0"/>
                <w:sz w:val="24"/>
                <w:szCs w:val="24"/>
              </w:rPr>
            </w:pPr>
            <w:r>
              <w:rPr>
                <w:b w:val="0"/>
                <w:sz w:val="24"/>
                <w:szCs w:val="24"/>
              </w:rPr>
              <w:t>0,0</w:t>
            </w:r>
          </w:p>
        </w:tc>
        <w:tc>
          <w:tcPr>
            <w:tcW w:w="850"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0,0</w:t>
            </w: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0,0</w:t>
            </w: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w:t>
            </w:r>
          </w:p>
        </w:tc>
      </w:tr>
      <w:tr w:rsidR="00352D3D" w:rsidRPr="001F3EE7" w:rsidTr="00EE5E1F">
        <w:tc>
          <w:tcPr>
            <w:tcW w:w="223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Субсидии</w:t>
            </w:r>
          </w:p>
        </w:tc>
        <w:tc>
          <w:tcPr>
            <w:tcW w:w="1559"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294088,7</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143024,5</w:t>
            </w:r>
          </w:p>
        </w:tc>
        <w:tc>
          <w:tcPr>
            <w:tcW w:w="850"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48,6</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156857,1</w:t>
            </w: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109,7</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192201,8</w:t>
            </w: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122,5</w:t>
            </w:r>
          </w:p>
        </w:tc>
      </w:tr>
      <w:tr w:rsidR="00352D3D" w:rsidRPr="001F3EE7" w:rsidTr="00EE5E1F">
        <w:trPr>
          <w:trHeight w:val="475"/>
        </w:trPr>
        <w:tc>
          <w:tcPr>
            <w:tcW w:w="223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Субвенции</w:t>
            </w:r>
          </w:p>
        </w:tc>
        <w:tc>
          <w:tcPr>
            <w:tcW w:w="1559"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425621,4</w:t>
            </w: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415242,7</w:t>
            </w:r>
          </w:p>
          <w:p w:rsidR="00352D3D" w:rsidRPr="001F3EE7" w:rsidRDefault="00352D3D" w:rsidP="00EE5E1F">
            <w:pPr>
              <w:pStyle w:val="BodyTextIndent"/>
              <w:ind w:firstLine="0"/>
              <w:jc w:val="center"/>
              <w:rPr>
                <w:b w:val="0"/>
                <w:sz w:val="24"/>
                <w:szCs w:val="24"/>
              </w:rPr>
            </w:pPr>
          </w:p>
        </w:tc>
        <w:tc>
          <w:tcPr>
            <w:tcW w:w="850"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97,6</w:t>
            </w:r>
          </w:p>
        </w:tc>
        <w:tc>
          <w:tcPr>
            <w:tcW w:w="1134" w:type="dxa"/>
          </w:tcPr>
          <w:p w:rsidR="00352D3D"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414985,1</w:t>
            </w:r>
          </w:p>
          <w:p w:rsidR="00352D3D" w:rsidRPr="001F3EE7" w:rsidRDefault="00352D3D" w:rsidP="00EE5E1F">
            <w:pPr>
              <w:pStyle w:val="BodyTextIndent"/>
              <w:ind w:firstLine="0"/>
              <w:jc w:val="center"/>
              <w:rPr>
                <w:b w:val="0"/>
                <w:sz w:val="24"/>
                <w:szCs w:val="24"/>
              </w:rPr>
            </w:pPr>
          </w:p>
        </w:tc>
        <w:tc>
          <w:tcPr>
            <w:tcW w:w="993"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99,9</w:t>
            </w:r>
          </w:p>
          <w:p w:rsidR="00352D3D" w:rsidRPr="001F3EE7" w:rsidRDefault="00352D3D" w:rsidP="00EE5E1F">
            <w:pPr>
              <w:pStyle w:val="BodyTextIndent"/>
              <w:ind w:firstLine="0"/>
              <w:jc w:val="center"/>
              <w:rPr>
                <w:b w:val="0"/>
                <w:sz w:val="24"/>
                <w:szCs w:val="24"/>
              </w:rPr>
            </w:pPr>
          </w:p>
        </w:tc>
        <w:tc>
          <w:tcPr>
            <w:tcW w:w="1134"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Pr>
                <w:b w:val="0"/>
                <w:sz w:val="24"/>
                <w:szCs w:val="24"/>
              </w:rPr>
              <w:t>415022,7</w:t>
            </w:r>
          </w:p>
          <w:p w:rsidR="00352D3D" w:rsidRPr="001F3EE7" w:rsidRDefault="00352D3D" w:rsidP="00EE5E1F">
            <w:pPr>
              <w:pStyle w:val="BodyTextIndent"/>
              <w:ind w:firstLine="0"/>
              <w:jc w:val="center"/>
              <w:rPr>
                <w:b w:val="0"/>
                <w:sz w:val="24"/>
                <w:szCs w:val="24"/>
              </w:rPr>
            </w:pPr>
          </w:p>
        </w:tc>
        <w:tc>
          <w:tcPr>
            <w:tcW w:w="815" w:type="dxa"/>
          </w:tcPr>
          <w:p w:rsidR="00352D3D" w:rsidRPr="001F3EE7" w:rsidRDefault="00352D3D" w:rsidP="00EE5E1F">
            <w:pPr>
              <w:pStyle w:val="BodyTextIndent"/>
              <w:ind w:firstLine="0"/>
              <w:jc w:val="center"/>
              <w:rPr>
                <w:b w:val="0"/>
                <w:sz w:val="24"/>
                <w:szCs w:val="24"/>
              </w:rPr>
            </w:pPr>
          </w:p>
          <w:p w:rsidR="00352D3D" w:rsidRPr="001F3EE7" w:rsidRDefault="00352D3D" w:rsidP="00EE5E1F">
            <w:pPr>
              <w:pStyle w:val="BodyTextIndent"/>
              <w:ind w:firstLine="0"/>
              <w:jc w:val="center"/>
              <w:rPr>
                <w:b w:val="0"/>
                <w:sz w:val="24"/>
                <w:szCs w:val="24"/>
              </w:rPr>
            </w:pPr>
            <w:r w:rsidRPr="001F3EE7">
              <w:rPr>
                <w:b w:val="0"/>
                <w:sz w:val="24"/>
                <w:szCs w:val="24"/>
              </w:rPr>
              <w:t>100,0</w:t>
            </w:r>
          </w:p>
          <w:p w:rsidR="00352D3D" w:rsidRPr="001F3EE7" w:rsidRDefault="00352D3D" w:rsidP="00EE5E1F">
            <w:pPr>
              <w:pStyle w:val="BodyTextIndent"/>
              <w:ind w:firstLine="0"/>
              <w:jc w:val="center"/>
              <w:rPr>
                <w:b w:val="0"/>
                <w:sz w:val="24"/>
                <w:szCs w:val="24"/>
              </w:rPr>
            </w:pPr>
          </w:p>
        </w:tc>
      </w:tr>
      <w:tr w:rsidR="00352D3D" w:rsidRPr="001F3EE7" w:rsidTr="00EE5E1F">
        <w:trPr>
          <w:trHeight w:val="269"/>
        </w:trPr>
        <w:tc>
          <w:tcPr>
            <w:tcW w:w="2235" w:type="dxa"/>
          </w:tcPr>
          <w:p w:rsidR="00352D3D" w:rsidRPr="001F3EE7" w:rsidRDefault="00352D3D" w:rsidP="00EE5E1F">
            <w:pPr>
              <w:jc w:val="center"/>
              <w:rPr>
                <w:rFonts w:ascii="Times New Roman" w:eastAsia="MS Mincho" w:hAnsi="Times New Roman"/>
                <w:sz w:val="24"/>
                <w:szCs w:val="24"/>
              </w:rPr>
            </w:pPr>
            <w:r w:rsidRPr="001F3EE7">
              <w:rPr>
                <w:rFonts w:ascii="Times New Roman" w:eastAsia="MS Mincho" w:hAnsi="Times New Roman"/>
                <w:sz w:val="24"/>
                <w:szCs w:val="24"/>
              </w:rPr>
              <w:t>Иные безвозмездные поступления</w:t>
            </w:r>
          </w:p>
        </w:tc>
        <w:tc>
          <w:tcPr>
            <w:tcW w:w="1559" w:type="dxa"/>
          </w:tcPr>
          <w:p w:rsidR="00352D3D" w:rsidRPr="001F3EE7" w:rsidRDefault="00352D3D" w:rsidP="00EE5E1F">
            <w:pPr>
              <w:jc w:val="center"/>
              <w:rPr>
                <w:rFonts w:ascii="Times New Roman" w:eastAsia="MS Mincho" w:hAnsi="Times New Roman"/>
                <w:sz w:val="24"/>
                <w:szCs w:val="24"/>
              </w:rPr>
            </w:pPr>
            <w:r>
              <w:rPr>
                <w:rFonts w:ascii="Times New Roman" w:eastAsia="MS Mincho" w:hAnsi="Times New Roman"/>
                <w:sz w:val="24"/>
                <w:szCs w:val="24"/>
              </w:rPr>
              <w:t>1039,3</w:t>
            </w:r>
          </w:p>
        </w:tc>
        <w:tc>
          <w:tcPr>
            <w:tcW w:w="1134" w:type="dxa"/>
          </w:tcPr>
          <w:p w:rsidR="00352D3D" w:rsidRPr="001F3EE7" w:rsidRDefault="00352D3D" w:rsidP="00EE5E1F">
            <w:pPr>
              <w:jc w:val="center"/>
              <w:rPr>
                <w:rFonts w:ascii="Times New Roman" w:eastAsia="MS Mincho" w:hAnsi="Times New Roman"/>
                <w:sz w:val="24"/>
                <w:szCs w:val="24"/>
              </w:rPr>
            </w:pPr>
            <w:r>
              <w:rPr>
                <w:rFonts w:ascii="Times New Roman" w:eastAsia="MS Mincho" w:hAnsi="Times New Roman"/>
                <w:sz w:val="24"/>
                <w:szCs w:val="24"/>
              </w:rPr>
              <w:t>604,1</w:t>
            </w:r>
          </w:p>
        </w:tc>
        <w:tc>
          <w:tcPr>
            <w:tcW w:w="850" w:type="dxa"/>
          </w:tcPr>
          <w:p w:rsidR="00352D3D" w:rsidRPr="001F3EE7" w:rsidRDefault="00352D3D" w:rsidP="00EE5E1F">
            <w:pPr>
              <w:jc w:val="center"/>
              <w:rPr>
                <w:rFonts w:ascii="Times New Roman" w:eastAsia="MS Mincho" w:hAnsi="Times New Roman"/>
                <w:sz w:val="24"/>
                <w:szCs w:val="24"/>
              </w:rPr>
            </w:pPr>
            <w:r>
              <w:rPr>
                <w:rFonts w:ascii="Times New Roman" w:eastAsia="MS Mincho" w:hAnsi="Times New Roman"/>
                <w:sz w:val="24"/>
                <w:szCs w:val="24"/>
              </w:rPr>
              <w:t>58,1</w:t>
            </w:r>
          </w:p>
        </w:tc>
        <w:tc>
          <w:tcPr>
            <w:tcW w:w="1134" w:type="dxa"/>
          </w:tcPr>
          <w:p w:rsidR="00352D3D" w:rsidRPr="001F3EE7" w:rsidRDefault="00352D3D" w:rsidP="00EE5E1F">
            <w:pPr>
              <w:jc w:val="center"/>
              <w:rPr>
                <w:rFonts w:ascii="Times New Roman" w:eastAsia="MS Mincho" w:hAnsi="Times New Roman"/>
                <w:sz w:val="24"/>
                <w:szCs w:val="24"/>
              </w:rPr>
            </w:pPr>
            <w:r>
              <w:rPr>
                <w:rFonts w:ascii="Times New Roman" w:eastAsia="MS Mincho" w:hAnsi="Times New Roman"/>
                <w:sz w:val="24"/>
                <w:szCs w:val="24"/>
              </w:rPr>
              <w:t>604,1</w:t>
            </w:r>
          </w:p>
        </w:tc>
        <w:tc>
          <w:tcPr>
            <w:tcW w:w="993" w:type="dxa"/>
          </w:tcPr>
          <w:p w:rsidR="00352D3D" w:rsidRPr="001F3EE7" w:rsidRDefault="00352D3D" w:rsidP="00EE5E1F">
            <w:pPr>
              <w:jc w:val="center"/>
              <w:rPr>
                <w:rFonts w:ascii="Times New Roman" w:eastAsia="MS Mincho" w:hAnsi="Times New Roman"/>
                <w:sz w:val="24"/>
                <w:szCs w:val="24"/>
              </w:rPr>
            </w:pPr>
            <w:r w:rsidRPr="00950F5D">
              <w:rPr>
                <w:rFonts w:ascii="Times New Roman" w:eastAsia="MS Mincho" w:hAnsi="Times New Roman"/>
                <w:sz w:val="24"/>
                <w:szCs w:val="24"/>
              </w:rPr>
              <w:t>0,0</w:t>
            </w:r>
          </w:p>
        </w:tc>
        <w:tc>
          <w:tcPr>
            <w:tcW w:w="1134" w:type="dxa"/>
          </w:tcPr>
          <w:p w:rsidR="00352D3D" w:rsidRPr="001F3EE7" w:rsidRDefault="00352D3D" w:rsidP="00EE5E1F">
            <w:pPr>
              <w:jc w:val="center"/>
              <w:rPr>
                <w:rFonts w:ascii="Times New Roman" w:eastAsia="MS Mincho" w:hAnsi="Times New Roman"/>
                <w:sz w:val="24"/>
                <w:szCs w:val="24"/>
              </w:rPr>
            </w:pPr>
            <w:r>
              <w:rPr>
                <w:rFonts w:ascii="Times New Roman" w:eastAsia="MS Mincho" w:hAnsi="Times New Roman"/>
                <w:sz w:val="24"/>
                <w:szCs w:val="24"/>
              </w:rPr>
              <w:t>604,1</w:t>
            </w:r>
          </w:p>
        </w:tc>
        <w:tc>
          <w:tcPr>
            <w:tcW w:w="815" w:type="dxa"/>
          </w:tcPr>
          <w:p w:rsidR="00352D3D" w:rsidRPr="001F3EE7" w:rsidRDefault="00352D3D" w:rsidP="00EE5E1F">
            <w:pPr>
              <w:jc w:val="center"/>
              <w:rPr>
                <w:rFonts w:ascii="Times New Roman" w:eastAsia="MS Mincho" w:hAnsi="Times New Roman"/>
                <w:sz w:val="24"/>
                <w:szCs w:val="24"/>
              </w:rPr>
            </w:pPr>
            <w:r>
              <w:rPr>
                <w:rFonts w:ascii="Times New Roman" w:eastAsia="MS Mincho" w:hAnsi="Times New Roman"/>
                <w:sz w:val="24"/>
                <w:szCs w:val="24"/>
              </w:rPr>
              <w:t>0,0</w:t>
            </w:r>
          </w:p>
        </w:tc>
      </w:tr>
      <w:tr w:rsidR="00352D3D" w:rsidRPr="001F3EE7" w:rsidTr="00EE5E1F">
        <w:tc>
          <w:tcPr>
            <w:tcW w:w="2235" w:type="dxa"/>
          </w:tcPr>
          <w:p w:rsidR="00352D3D" w:rsidRPr="001F3EE7" w:rsidRDefault="00352D3D" w:rsidP="00EE5E1F">
            <w:pPr>
              <w:pStyle w:val="BodyTextIndent"/>
              <w:ind w:firstLine="0"/>
              <w:jc w:val="center"/>
              <w:rPr>
                <w:i/>
                <w:sz w:val="24"/>
                <w:szCs w:val="24"/>
              </w:rPr>
            </w:pPr>
            <w:r w:rsidRPr="001F3EE7">
              <w:rPr>
                <w:i/>
                <w:sz w:val="24"/>
                <w:szCs w:val="24"/>
              </w:rPr>
              <w:t>Итого доходов</w:t>
            </w:r>
          </w:p>
        </w:tc>
        <w:tc>
          <w:tcPr>
            <w:tcW w:w="1559" w:type="dxa"/>
          </w:tcPr>
          <w:p w:rsidR="00352D3D" w:rsidRPr="001F3EE7" w:rsidRDefault="00352D3D" w:rsidP="00EE5E1F">
            <w:pPr>
              <w:pStyle w:val="BodyTextIndent"/>
              <w:ind w:firstLine="0"/>
              <w:jc w:val="center"/>
              <w:rPr>
                <w:sz w:val="24"/>
                <w:szCs w:val="24"/>
              </w:rPr>
            </w:pPr>
            <w:r>
              <w:rPr>
                <w:sz w:val="24"/>
                <w:szCs w:val="24"/>
              </w:rPr>
              <w:t>833725,1</w:t>
            </w:r>
          </w:p>
        </w:tc>
        <w:tc>
          <w:tcPr>
            <w:tcW w:w="1134" w:type="dxa"/>
          </w:tcPr>
          <w:p w:rsidR="00352D3D" w:rsidRPr="001F3EE7" w:rsidRDefault="00352D3D" w:rsidP="00EE5E1F">
            <w:pPr>
              <w:pStyle w:val="BodyTextIndent"/>
              <w:ind w:firstLine="0"/>
              <w:jc w:val="center"/>
              <w:rPr>
                <w:sz w:val="24"/>
                <w:szCs w:val="24"/>
              </w:rPr>
            </w:pPr>
            <w:r>
              <w:rPr>
                <w:sz w:val="24"/>
                <w:szCs w:val="24"/>
              </w:rPr>
              <w:t>664406,2</w:t>
            </w:r>
          </w:p>
        </w:tc>
        <w:tc>
          <w:tcPr>
            <w:tcW w:w="850" w:type="dxa"/>
          </w:tcPr>
          <w:p w:rsidR="00352D3D" w:rsidRPr="001F3EE7" w:rsidRDefault="00352D3D" w:rsidP="00EE5E1F">
            <w:pPr>
              <w:pStyle w:val="BodyTextIndent"/>
              <w:ind w:firstLine="0"/>
              <w:jc w:val="center"/>
              <w:rPr>
                <w:sz w:val="24"/>
                <w:szCs w:val="24"/>
              </w:rPr>
            </w:pPr>
            <w:r>
              <w:rPr>
                <w:sz w:val="24"/>
                <w:szCs w:val="24"/>
              </w:rPr>
              <w:t>79,7</w:t>
            </w:r>
          </w:p>
        </w:tc>
        <w:tc>
          <w:tcPr>
            <w:tcW w:w="1134" w:type="dxa"/>
          </w:tcPr>
          <w:p w:rsidR="00352D3D" w:rsidRPr="001F3EE7" w:rsidRDefault="00352D3D" w:rsidP="00EE5E1F">
            <w:pPr>
              <w:pStyle w:val="BodyTextIndent"/>
              <w:ind w:firstLine="0"/>
              <w:jc w:val="center"/>
              <w:rPr>
                <w:sz w:val="24"/>
                <w:szCs w:val="24"/>
              </w:rPr>
            </w:pPr>
            <w:r>
              <w:rPr>
                <w:sz w:val="24"/>
                <w:szCs w:val="24"/>
              </w:rPr>
              <w:t>670096,9</w:t>
            </w:r>
          </w:p>
        </w:tc>
        <w:tc>
          <w:tcPr>
            <w:tcW w:w="993" w:type="dxa"/>
          </w:tcPr>
          <w:p w:rsidR="00352D3D" w:rsidRPr="001F3EE7" w:rsidRDefault="00352D3D" w:rsidP="00EE5E1F">
            <w:pPr>
              <w:pStyle w:val="BodyTextIndent"/>
              <w:ind w:firstLine="0"/>
              <w:jc w:val="center"/>
              <w:rPr>
                <w:sz w:val="24"/>
                <w:szCs w:val="24"/>
              </w:rPr>
            </w:pPr>
            <w:r>
              <w:rPr>
                <w:sz w:val="24"/>
                <w:szCs w:val="24"/>
              </w:rPr>
              <w:t>100,9</w:t>
            </w:r>
          </w:p>
        </w:tc>
        <w:tc>
          <w:tcPr>
            <w:tcW w:w="1134" w:type="dxa"/>
          </w:tcPr>
          <w:p w:rsidR="00352D3D" w:rsidRPr="001F3EE7" w:rsidRDefault="00352D3D" w:rsidP="00EE5E1F">
            <w:pPr>
              <w:pStyle w:val="BodyTextIndent"/>
              <w:ind w:firstLine="0"/>
              <w:jc w:val="center"/>
              <w:rPr>
                <w:sz w:val="24"/>
                <w:szCs w:val="24"/>
              </w:rPr>
            </w:pPr>
            <w:r>
              <w:rPr>
                <w:sz w:val="24"/>
                <w:szCs w:val="24"/>
              </w:rPr>
              <w:t>493506,0</w:t>
            </w:r>
          </w:p>
        </w:tc>
        <w:tc>
          <w:tcPr>
            <w:tcW w:w="815" w:type="dxa"/>
          </w:tcPr>
          <w:p w:rsidR="00352D3D" w:rsidRPr="001F3EE7" w:rsidRDefault="00352D3D" w:rsidP="00EE5E1F">
            <w:pPr>
              <w:pStyle w:val="BodyTextIndent"/>
              <w:ind w:firstLine="0"/>
              <w:jc w:val="center"/>
              <w:rPr>
                <w:sz w:val="24"/>
                <w:szCs w:val="24"/>
              </w:rPr>
            </w:pPr>
            <w:r>
              <w:rPr>
                <w:sz w:val="24"/>
                <w:szCs w:val="24"/>
              </w:rPr>
              <w:t>73,6</w:t>
            </w:r>
          </w:p>
        </w:tc>
      </w:tr>
    </w:tbl>
    <w:p w:rsidR="00352D3D" w:rsidRPr="001F3EE7" w:rsidRDefault="00352D3D" w:rsidP="005E0C41">
      <w:pPr>
        <w:autoSpaceDE w:val="0"/>
        <w:autoSpaceDN w:val="0"/>
        <w:adjustRightInd w:val="0"/>
        <w:spacing w:after="0" w:line="240" w:lineRule="auto"/>
        <w:jc w:val="both"/>
        <w:rPr>
          <w:rFonts w:ascii="Times New Roman" w:hAnsi="Times New Roman"/>
          <w:sz w:val="24"/>
          <w:szCs w:val="24"/>
        </w:rPr>
      </w:pPr>
    </w:p>
    <w:p w:rsidR="00352D3D" w:rsidRPr="001F3EE7" w:rsidRDefault="00352D3D" w:rsidP="005E0C41">
      <w:pPr>
        <w:pStyle w:val="BodyTextIndent"/>
        <w:spacing w:line="240" w:lineRule="atLeast"/>
        <w:ind w:firstLine="0"/>
        <w:rPr>
          <w:b w:val="0"/>
          <w:sz w:val="24"/>
          <w:szCs w:val="24"/>
        </w:rPr>
      </w:pPr>
      <w:r w:rsidRPr="00CB50AF">
        <w:rPr>
          <w:b w:val="0"/>
          <w:sz w:val="24"/>
          <w:szCs w:val="24"/>
        </w:rPr>
        <w:t>* В соответствии с решением Думы МО «Нукутский район» от 2</w:t>
      </w:r>
      <w:r>
        <w:rPr>
          <w:b w:val="0"/>
          <w:sz w:val="24"/>
          <w:szCs w:val="24"/>
        </w:rPr>
        <w:t>7</w:t>
      </w:r>
      <w:r w:rsidRPr="00CB50AF">
        <w:rPr>
          <w:b w:val="0"/>
          <w:sz w:val="24"/>
          <w:szCs w:val="24"/>
        </w:rPr>
        <w:t xml:space="preserve"> декабря 201</w:t>
      </w:r>
      <w:r>
        <w:rPr>
          <w:b w:val="0"/>
          <w:sz w:val="24"/>
          <w:szCs w:val="24"/>
        </w:rPr>
        <w:t>8</w:t>
      </w:r>
      <w:r w:rsidRPr="00CB50AF">
        <w:rPr>
          <w:b w:val="0"/>
          <w:sz w:val="24"/>
          <w:szCs w:val="24"/>
        </w:rPr>
        <w:t xml:space="preserve"> года № </w:t>
      </w:r>
      <w:r>
        <w:rPr>
          <w:b w:val="0"/>
          <w:sz w:val="24"/>
          <w:szCs w:val="24"/>
        </w:rPr>
        <w:t>63</w:t>
      </w:r>
      <w:r w:rsidRPr="00CB50AF">
        <w:rPr>
          <w:b w:val="0"/>
          <w:sz w:val="24"/>
          <w:szCs w:val="24"/>
        </w:rPr>
        <w:t xml:space="preserve"> «О бюджете муниципального образования «Нукутский район» на 201</w:t>
      </w:r>
      <w:r>
        <w:rPr>
          <w:b w:val="0"/>
          <w:sz w:val="24"/>
          <w:szCs w:val="24"/>
        </w:rPr>
        <w:t>9</w:t>
      </w:r>
      <w:r w:rsidRPr="00CB50AF">
        <w:rPr>
          <w:b w:val="0"/>
          <w:sz w:val="24"/>
          <w:szCs w:val="24"/>
        </w:rPr>
        <w:t xml:space="preserve"> год и на плановый период 20</w:t>
      </w:r>
      <w:r>
        <w:rPr>
          <w:b w:val="0"/>
          <w:sz w:val="24"/>
          <w:szCs w:val="24"/>
        </w:rPr>
        <w:t>20</w:t>
      </w:r>
      <w:r w:rsidRPr="00CB50AF">
        <w:rPr>
          <w:b w:val="0"/>
          <w:sz w:val="24"/>
          <w:szCs w:val="24"/>
        </w:rPr>
        <w:t xml:space="preserve"> и 202</w:t>
      </w:r>
      <w:r>
        <w:rPr>
          <w:b w:val="0"/>
          <w:sz w:val="24"/>
          <w:szCs w:val="24"/>
        </w:rPr>
        <w:t>1</w:t>
      </w:r>
      <w:r w:rsidRPr="00CB50AF">
        <w:rPr>
          <w:b w:val="0"/>
          <w:sz w:val="24"/>
          <w:szCs w:val="24"/>
        </w:rPr>
        <w:t xml:space="preserve"> годов» (в ред.решения Думы МО «Нукутский район» от 31 октября 2018 года № 49).</w:t>
      </w:r>
      <w:r w:rsidRPr="001F3EE7">
        <w:rPr>
          <w:b w:val="0"/>
          <w:sz w:val="24"/>
          <w:szCs w:val="24"/>
        </w:rPr>
        <w:t xml:space="preserve"> </w:t>
      </w:r>
    </w:p>
    <w:p w:rsidR="00352D3D" w:rsidRDefault="00352D3D" w:rsidP="005E0C41">
      <w:pPr>
        <w:spacing w:after="0" w:line="240" w:lineRule="atLeast"/>
        <w:ind w:firstLine="720"/>
        <w:jc w:val="both"/>
        <w:rPr>
          <w:rFonts w:ascii="Times New Roman" w:hAnsi="Times New Roman"/>
          <w:sz w:val="24"/>
          <w:szCs w:val="24"/>
        </w:rPr>
      </w:pPr>
      <w:r w:rsidRPr="001F3EE7">
        <w:rPr>
          <w:rFonts w:ascii="Times New Roman" w:hAnsi="Times New Roman"/>
          <w:sz w:val="24"/>
          <w:szCs w:val="24"/>
        </w:rPr>
        <w:t>Прогнозируемые на 20</w:t>
      </w:r>
      <w:r>
        <w:rPr>
          <w:rFonts w:ascii="Times New Roman" w:hAnsi="Times New Roman"/>
          <w:sz w:val="24"/>
          <w:szCs w:val="24"/>
        </w:rPr>
        <w:t>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w:t>
      </w:r>
      <w:r>
        <w:rPr>
          <w:rFonts w:ascii="Times New Roman" w:hAnsi="Times New Roman"/>
          <w:sz w:val="24"/>
          <w:szCs w:val="24"/>
        </w:rPr>
        <w:t xml:space="preserve">годов безвозмездные поступления </w:t>
      </w:r>
      <w:r w:rsidRPr="001F3EE7">
        <w:rPr>
          <w:rFonts w:ascii="Times New Roman" w:hAnsi="Times New Roman"/>
          <w:sz w:val="24"/>
          <w:szCs w:val="24"/>
        </w:rPr>
        <w:t>составят в 20</w:t>
      </w:r>
      <w:r>
        <w:rPr>
          <w:rFonts w:ascii="Times New Roman" w:hAnsi="Times New Roman"/>
          <w:sz w:val="24"/>
          <w:szCs w:val="24"/>
        </w:rPr>
        <w:t>20 году 664406,2 тыс. рублей, что на 169318,9</w:t>
      </w:r>
      <w:r w:rsidRPr="001F3EE7">
        <w:rPr>
          <w:rFonts w:ascii="Times New Roman" w:hAnsi="Times New Roman"/>
          <w:sz w:val="24"/>
          <w:szCs w:val="24"/>
        </w:rPr>
        <w:t xml:space="preserve"> тыс. рублей</w:t>
      </w:r>
      <w:r>
        <w:rPr>
          <w:rFonts w:ascii="Times New Roman" w:hAnsi="Times New Roman"/>
          <w:sz w:val="24"/>
          <w:szCs w:val="24"/>
        </w:rPr>
        <w:t xml:space="preserve"> меньше плановых назначений 2019 года,</w:t>
      </w:r>
      <w:r w:rsidRPr="001F3EE7">
        <w:rPr>
          <w:rFonts w:ascii="Times New Roman" w:hAnsi="Times New Roman"/>
          <w:sz w:val="24"/>
          <w:szCs w:val="24"/>
        </w:rPr>
        <w:t xml:space="preserve">  в 20</w:t>
      </w:r>
      <w:r>
        <w:rPr>
          <w:rFonts w:ascii="Times New Roman" w:hAnsi="Times New Roman"/>
          <w:sz w:val="24"/>
          <w:szCs w:val="24"/>
        </w:rPr>
        <w:t>21</w:t>
      </w:r>
      <w:r w:rsidRPr="001F3EE7">
        <w:rPr>
          <w:rFonts w:ascii="Times New Roman" w:hAnsi="Times New Roman"/>
          <w:sz w:val="24"/>
          <w:szCs w:val="24"/>
        </w:rPr>
        <w:t xml:space="preserve"> году </w:t>
      </w:r>
      <w:r>
        <w:rPr>
          <w:rFonts w:ascii="Times New Roman" w:hAnsi="Times New Roman"/>
          <w:sz w:val="24"/>
          <w:szCs w:val="24"/>
        </w:rPr>
        <w:t>670096,9</w:t>
      </w:r>
      <w:r w:rsidRPr="001F3EE7">
        <w:rPr>
          <w:rFonts w:ascii="Times New Roman" w:hAnsi="Times New Roman"/>
          <w:sz w:val="24"/>
          <w:szCs w:val="24"/>
        </w:rPr>
        <w:t xml:space="preserve"> тыс. рублей,  в 202</w:t>
      </w:r>
      <w:r>
        <w:rPr>
          <w:rFonts w:ascii="Times New Roman" w:hAnsi="Times New Roman"/>
          <w:sz w:val="24"/>
          <w:szCs w:val="24"/>
        </w:rPr>
        <w:t>2</w:t>
      </w:r>
      <w:r w:rsidRPr="001F3EE7">
        <w:rPr>
          <w:rFonts w:ascii="Times New Roman" w:hAnsi="Times New Roman"/>
          <w:sz w:val="24"/>
          <w:szCs w:val="24"/>
        </w:rPr>
        <w:t xml:space="preserve"> году </w:t>
      </w:r>
      <w:r>
        <w:rPr>
          <w:rFonts w:ascii="Times New Roman" w:hAnsi="Times New Roman"/>
          <w:sz w:val="24"/>
          <w:szCs w:val="24"/>
        </w:rPr>
        <w:t>493506,0</w:t>
      </w:r>
      <w:r w:rsidRPr="001F3EE7">
        <w:rPr>
          <w:rFonts w:ascii="Times New Roman" w:hAnsi="Times New Roman"/>
          <w:sz w:val="24"/>
          <w:szCs w:val="24"/>
        </w:rPr>
        <w:t xml:space="preserve"> тыс. рублей.</w:t>
      </w:r>
    </w:p>
    <w:p w:rsidR="00352D3D" w:rsidRPr="001F3EE7" w:rsidRDefault="00352D3D" w:rsidP="005E0C41">
      <w:pPr>
        <w:spacing w:after="0" w:line="240" w:lineRule="atLeast"/>
        <w:ind w:firstLine="720"/>
        <w:jc w:val="both"/>
        <w:rPr>
          <w:rFonts w:ascii="Times New Roman" w:hAnsi="Times New Roman"/>
          <w:sz w:val="24"/>
          <w:szCs w:val="24"/>
        </w:rPr>
      </w:pPr>
      <w:r w:rsidRPr="001F3EE7">
        <w:rPr>
          <w:rFonts w:ascii="Times New Roman" w:hAnsi="Times New Roman"/>
          <w:sz w:val="24"/>
          <w:szCs w:val="24"/>
        </w:rPr>
        <w:t>Прогнозируемое снижение безвозмездных поступлений в районный бюджет обусловлено наличием нераспределенных</w:t>
      </w:r>
      <w:r>
        <w:rPr>
          <w:rFonts w:ascii="Times New Roman" w:hAnsi="Times New Roman"/>
          <w:sz w:val="24"/>
          <w:szCs w:val="24"/>
        </w:rPr>
        <w:t xml:space="preserve"> средств</w:t>
      </w:r>
      <w:r w:rsidRPr="001F3EE7">
        <w:rPr>
          <w:rFonts w:ascii="Times New Roman" w:hAnsi="Times New Roman"/>
          <w:sz w:val="24"/>
          <w:szCs w:val="24"/>
        </w:rPr>
        <w:t xml:space="preserve"> среди субъектов Российской Федерации в соответствии с прое</w:t>
      </w:r>
      <w:r>
        <w:rPr>
          <w:rFonts w:ascii="Times New Roman" w:hAnsi="Times New Roman"/>
          <w:sz w:val="24"/>
          <w:szCs w:val="24"/>
        </w:rPr>
        <w:t>ктом федерального бюджета на 2020</w:t>
      </w:r>
      <w:r w:rsidRPr="001F3EE7">
        <w:rPr>
          <w:rFonts w:ascii="Times New Roman" w:hAnsi="Times New Roman"/>
          <w:sz w:val="24"/>
          <w:szCs w:val="24"/>
        </w:rPr>
        <w:t xml:space="preserve"> год и на плановый период 20</w:t>
      </w:r>
      <w:r>
        <w:rPr>
          <w:rFonts w:ascii="Times New Roman" w:hAnsi="Times New Roman"/>
          <w:sz w:val="24"/>
          <w:szCs w:val="24"/>
        </w:rPr>
        <w:t>21</w:t>
      </w:r>
      <w:r w:rsidRPr="001F3EE7">
        <w:rPr>
          <w:rFonts w:ascii="Times New Roman" w:hAnsi="Times New Roman"/>
          <w:sz w:val="24"/>
          <w:szCs w:val="24"/>
        </w:rPr>
        <w:t xml:space="preserve"> и 202</w:t>
      </w:r>
      <w:r>
        <w:rPr>
          <w:rFonts w:ascii="Times New Roman" w:hAnsi="Times New Roman"/>
          <w:sz w:val="24"/>
          <w:szCs w:val="24"/>
        </w:rPr>
        <w:t>2</w:t>
      </w:r>
      <w:r w:rsidRPr="001F3EE7">
        <w:rPr>
          <w:rFonts w:ascii="Times New Roman" w:hAnsi="Times New Roman"/>
          <w:sz w:val="24"/>
          <w:szCs w:val="24"/>
        </w:rPr>
        <w:t xml:space="preserve"> годов видов межбюджетных трансфертов.</w:t>
      </w:r>
    </w:p>
    <w:p w:rsidR="00352D3D" w:rsidRPr="001F3EE7" w:rsidRDefault="00352D3D" w:rsidP="001F3EE7">
      <w:pPr>
        <w:keepNext/>
        <w:spacing w:after="0" w:line="240" w:lineRule="auto"/>
        <w:jc w:val="center"/>
        <w:outlineLvl w:val="8"/>
        <w:rPr>
          <w:rFonts w:ascii="Times New Roman" w:hAnsi="Times New Roman"/>
          <w:sz w:val="24"/>
          <w:szCs w:val="24"/>
          <w:u w:val="single"/>
          <w:lang w:eastAsia="ru-RU"/>
        </w:rPr>
      </w:pPr>
    </w:p>
    <w:p w:rsidR="00352D3D" w:rsidRPr="001F3EE7" w:rsidRDefault="00352D3D" w:rsidP="001F3EE7">
      <w:pPr>
        <w:keepNext/>
        <w:spacing w:after="0" w:line="240" w:lineRule="auto"/>
        <w:jc w:val="center"/>
        <w:outlineLvl w:val="8"/>
        <w:rPr>
          <w:rFonts w:ascii="Times New Roman" w:hAnsi="Times New Roman"/>
          <w:sz w:val="24"/>
          <w:szCs w:val="24"/>
          <w:u w:val="single"/>
          <w:lang w:eastAsia="ru-RU"/>
        </w:rPr>
      </w:pPr>
    </w:p>
    <w:p w:rsidR="00352D3D" w:rsidRPr="00607247" w:rsidRDefault="00352D3D" w:rsidP="001F3EE7">
      <w:pPr>
        <w:spacing w:after="0" w:line="240" w:lineRule="auto"/>
        <w:jc w:val="center"/>
        <w:rPr>
          <w:rFonts w:ascii="Times New Roman" w:hAnsi="Times New Roman"/>
          <w:bCs/>
          <w:sz w:val="28"/>
          <w:szCs w:val="28"/>
          <w:u w:val="single"/>
        </w:rPr>
      </w:pPr>
    </w:p>
    <w:p w:rsidR="00352D3D" w:rsidRPr="00D3682E" w:rsidRDefault="00352D3D" w:rsidP="00731E84">
      <w:pPr>
        <w:spacing w:after="0" w:line="240" w:lineRule="auto"/>
        <w:jc w:val="center"/>
        <w:rPr>
          <w:rFonts w:ascii="Times New Roman" w:hAnsi="Times New Roman"/>
          <w:bCs/>
          <w:sz w:val="24"/>
          <w:szCs w:val="24"/>
          <w:u w:val="single"/>
        </w:rPr>
      </w:pPr>
      <w:r w:rsidRPr="00D3682E">
        <w:rPr>
          <w:rFonts w:ascii="Times New Roman" w:hAnsi="Times New Roman"/>
          <w:bCs/>
          <w:sz w:val="24"/>
          <w:szCs w:val="24"/>
          <w:u w:val="single"/>
        </w:rPr>
        <w:t>РАСХОДЫ РАЙОННОГО БЮДЖЕТА</w:t>
      </w:r>
    </w:p>
    <w:p w:rsidR="00352D3D" w:rsidRPr="00D3682E" w:rsidRDefault="00352D3D" w:rsidP="00731E84">
      <w:pPr>
        <w:keepNext/>
        <w:spacing w:after="0" w:line="240" w:lineRule="auto"/>
        <w:jc w:val="center"/>
        <w:outlineLvl w:val="8"/>
        <w:rPr>
          <w:rFonts w:ascii="Times New Roman" w:hAnsi="Times New Roman"/>
          <w:sz w:val="24"/>
          <w:szCs w:val="24"/>
          <w:u w:val="single"/>
          <w:lang w:eastAsia="ru-RU"/>
        </w:rPr>
      </w:pPr>
    </w:p>
    <w:p w:rsidR="00352D3D" w:rsidRDefault="00352D3D" w:rsidP="00A60C1C">
      <w:pPr>
        <w:autoSpaceDE w:val="0"/>
        <w:autoSpaceDN w:val="0"/>
        <w:adjustRightInd w:val="0"/>
        <w:spacing w:after="0" w:line="240" w:lineRule="auto"/>
        <w:ind w:firstLine="708"/>
        <w:jc w:val="both"/>
        <w:rPr>
          <w:rFonts w:ascii="Times New Roman" w:hAnsi="Times New Roman"/>
          <w:sz w:val="24"/>
          <w:szCs w:val="24"/>
          <w:lang w:eastAsia="ru-RU"/>
        </w:rPr>
      </w:pPr>
      <w:r w:rsidRPr="00D3682E">
        <w:rPr>
          <w:rFonts w:ascii="Times New Roman" w:hAnsi="Times New Roman"/>
          <w:sz w:val="24"/>
          <w:szCs w:val="24"/>
          <w:lang w:eastAsia="ru-RU"/>
        </w:rPr>
        <w:t>Планирование бюджетных ассигнований районного бюджета по расходам на 20</w:t>
      </w:r>
      <w:r>
        <w:rPr>
          <w:rFonts w:ascii="Times New Roman" w:hAnsi="Times New Roman"/>
          <w:sz w:val="24"/>
          <w:szCs w:val="24"/>
          <w:lang w:eastAsia="ru-RU"/>
        </w:rPr>
        <w:t>20-2022 годы</w:t>
      </w:r>
      <w:r w:rsidRPr="00D3682E">
        <w:rPr>
          <w:rFonts w:ascii="Times New Roman" w:hAnsi="Times New Roman"/>
          <w:sz w:val="24"/>
          <w:szCs w:val="24"/>
          <w:lang w:eastAsia="ru-RU"/>
        </w:rPr>
        <w:t xml:space="preserve"> осуществлялось с учетом единых подходов в соответствии с  порядком и методикой планирования бюджетных ассигнований районного бюджета, утвержденным приказом начальника Финансового управления Администрации муниципального образования «Нукутский район» от 7 августа 2014 года № 19.</w:t>
      </w:r>
    </w:p>
    <w:p w:rsidR="00352D3D" w:rsidRPr="00D3682E" w:rsidRDefault="00352D3D" w:rsidP="00A60C1C">
      <w:pPr>
        <w:autoSpaceDE w:val="0"/>
        <w:autoSpaceDN w:val="0"/>
        <w:adjustRightInd w:val="0"/>
        <w:spacing w:after="0" w:line="240" w:lineRule="auto"/>
        <w:ind w:firstLine="709"/>
        <w:jc w:val="both"/>
        <w:rPr>
          <w:rFonts w:ascii="Times New Roman" w:hAnsi="Times New Roman"/>
          <w:sz w:val="24"/>
          <w:szCs w:val="24"/>
          <w:lang w:eastAsia="ru-RU"/>
        </w:rPr>
      </w:pPr>
      <w:r w:rsidRPr="0010627E">
        <w:rPr>
          <w:rFonts w:ascii="Times New Roman" w:hAnsi="Times New Roman"/>
          <w:sz w:val="24"/>
          <w:szCs w:val="24"/>
          <w:lang w:eastAsia="ru-RU"/>
        </w:rPr>
        <w:t xml:space="preserve">Учитывая необходимость включения в </w:t>
      </w:r>
      <w:r>
        <w:rPr>
          <w:rFonts w:ascii="Times New Roman" w:hAnsi="Times New Roman"/>
          <w:sz w:val="24"/>
          <w:szCs w:val="24"/>
          <w:lang w:eastAsia="ru-RU"/>
        </w:rPr>
        <w:t>муниципальные</w:t>
      </w:r>
      <w:r w:rsidRPr="0010627E">
        <w:rPr>
          <w:rFonts w:ascii="Times New Roman" w:hAnsi="Times New Roman"/>
          <w:sz w:val="24"/>
          <w:szCs w:val="24"/>
          <w:lang w:eastAsia="ru-RU"/>
        </w:rPr>
        <w:t xml:space="preserve"> программы</w:t>
      </w:r>
      <w:r>
        <w:rPr>
          <w:rFonts w:ascii="Times New Roman" w:hAnsi="Times New Roman"/>
          <w:sz w:val="24"/>
          <w:szCs w:val="24"/>
          <w:lang w:eastAsia="ru-RU"/>
        </w:rPr>
        <w:t xml:space="preserve"> районного бюджета</w:t>
      </w:r>
      <w:r w:rsidRPr="0010627E">
        <w:rPr>
          <w:rFonts w:ascii="Times New Roman" w:hAnsi="Times New Roman"/>
          <w:sz w:val="24"/>
          <w:szCs w:val="24"/>
          <w:lang w:eastAsia="ru-RU"/>
        </w:rPr>
        <w:t xml:space="preserve"> положений Указа Президента Российской Федерации от 7 мая 2018 года </w:t>
      </w:r>
      <w:r w:rsidRPr="0010627E">
        <w:rPr>
          <w:rFonts w:ascii="Times New Roman" w:hAnsi="Times New Roman"/>
          <w:sz w:val="24"/>
          <w:szCs w:val="24"/>
          <w:lang w:eastAsia="ru-RU"/>
        </w:rPr>
        <w:br/>
        <w:t xml:space="preserve">№ 204 «О национальных целях и стратегических задачах развития Российской Федерации на период до 2024 года», а также в целях согласования сроков плана социально–экономического развития </w:t>
      </w:r>
      <w:r>
        <w:rPr>
          <w:rFonts w:ascii="Times New Roman" w:hAnsi="Times New Roman"/>
          <w:sz w:val="24"/>
          <w:szCs w:val="24"/>
          <w:lang w:eastAsia="ru-RU"/>
        </w:rPr>
        <w:t>муниципального образования «Нукутский район»</w:t>
      </w:r>
      <w:r w:rsidRPr="0010627E">
        <w:rPr>
          <w:rFonts w:ascii="Times New Roman" w:hAnsi="Times New Roman"/>
          <w:sz w:val="24"/>
          <w:szCs w:val="24"/>
          <w:lang w:eastAsia="ru-RU"/>
        </w:rPr>
        <w:t xml:space="preserve"> с документами стратегического развития </w:t>
      </w:r>
      <w:r>
        <w:rPr>
          <w:rFonts w:ascii="Times New Roman" w:hAnsi="Times New Roman"/>
          <w:sz w:val="24"/>
          <w:szCs w:val="24"/>
          <w:lang w:eastAsia="ru-RU"/>
        </w:rPr>
        <w:t>района</w:t>
      </w:r>
      <w:r w:rsidRPr="0010627E">
        <w:rPr>
          <w:rFonts w:ascii="Times New Roman" w:hAnsi="Times New Roman"/>
          <w:sz w:val="24"/>
          <w:szCs w:val="24"/>
          <w:lang w:eastAsia="ru-RU"/>
        </w:rPr>
        <w:t xml:space="preserve"> осуществлена разработка новых </w:t>
      </w:r>
      <w:r>
        <w:rPr>
          <w:rFonts w:ascii="Times New Roman" w:hAnsi="Times New Roman"/>
          <w:sz w:val="24"/>
          <w:szCs w:val="24"/>
          <w:lang w:eastAsia="ru-RU"/>
        </w:rPr>
        <w:t>муниципальных</w:t>
      </w:r>
      <w:r w:rsidRPr="0010627E">
        <w:rPr>
          <w:rFonts w:ascii="Times New Roman" w:hAnsi="Times New Roman"/>
          <w:sz w:val="24"/>
          <w:szCs w:val="24"/>
          <w:lang w:eastAsia="ru-RU"/>
        </w:rPr>
        <w:t xml:space="preserve"> программ со сроком реализации 2019 – 202</w:t>
      </w:r>
      <w:r>
        <w:rPr>
          <w:rFonts w:ascii="Times New Roman" w:hAnsi="Times New Roman"/>
          <w:sz w:val="24"/>
          <w:szCs w:val="24"/>
          <w:lang w:eastAsia="ru-RU"/>
        </w:rPr>
        <w:t>3</w:t>
      </w:r>
      <w:r w:rsidRPr="0010627E">
        <w:rPr>
          <w:rFonts w:ascii="Times New Roman" w:hAnsi="Times New Roman"/>
          <w:sz w:val="24"/>
          <w:szCs w:val="24"/>
          <w:lang w:eastAsia="ru-RU"/>
        </w:rPr>
        <w:t xml:space="preserve"> годы.</w:t>
      </w:r>
    </w:p>
    <w:p w:rsidR="00352D3D" w:rsidRDefault="00352D3D" w:rsidP="00A60C1C">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В целях обеспечения финансирования</w:t>
      </w:r>
      <w:r w:rsidRPr="00D3682E">
        <w:rPr>
          <w:rFonts w:ascii="Times New Roman" w:hAnsi="Times New Roman"/>
          <w:sz w:val="24"/>
          <w:szCs w:val="24"/>
          <w:lang w:eastAsia="ru-RU"/>
        </w:rPr>
        <w:t xml:space="preserve"> приоритетных направлений</w:t>
      </w:r>
      <w:r>
        <w:rPr>
          <w:rFonts w:ascii="Times New Roman" w:hAnsi="Times New Roman"/>
          <w:sz w:val="24"/>
          <w:szCs w:val="24"/>
          <w:lang w:eastAsia="ru-RU"/>
        </w:rPr>
        <w:t xml:space="preserve"> социально-экономического развития муниципального образования «Нукутский район» главным распорядителям бюджетных средств было предоставлено право произвести перераспределение доведенных предельных объемов бюджетных ассигнований районного бюджета на 2020 год и на плановый период 2021 и 2022 годов, в том числе между муниципальными программами муниципального образования «Нукутский район».</w:t>
      </w:r>
    </w:p>
    <w:p w:rsidR="00352D3D" w:rsidRPr="00A60C1C" w:rsidRDefault="00352D3D" w:rsidP="00A60C1C">
      <w:pPr>
        <w:autoSpaceDE w:val="0"/>
        <w:autoSpaceDN w:val="0"/>
        <w:adjustRightInd w:val="0"/>
        <w:spacing w:after="0" w:line="240" w:lineRule="auto"/>
        <w:ind w:firstLine="709"/>
        <w:jc w:val="both"/>
        <w:rPr>
          <w:rFonts w:ascii="Times New Roman" w:hAnsi="Times New Roman"/>
          <w:sz w:val="24"/>
          <w:szCs w:val="24"/>
          <w:lang w:eastAsia="ru-RU"/>
        </w:rPr>
      </w:pPr>
      <w:r w:rsidRPr="00A60C1C">
        <w:rPr>
          <w:rFonts w:ascii="Times New Roman" w:hAnsi="Times New Roman"/>
          <w:sz w:val="24"/>
          <w:szCs w:val="24"/>
          <w:lang w:eastAsia="ru-RU"/>
        </w:rPr>
        <w:t xml:space="preserve">Расходная часть </w:t>
      </w:r>
      <w:r>
        <w:rPr>
          <w:rFonts w:ascii="Times New Roman" w:hAnsi="Times New Roman"/>
          <w:sz w:val="24"/>
          <w:szCs w:val="24"/>
          <w:lang w:eastAsia="ru-RU"/>
        </w:rPr>
        <w:t>районного</w:t>
      </w:r>
      <w:r w:rsidRPr="00A60C1C">
        <w:rPr>
          <w:rFonts w:ascii="Times New Roman" w:hAnsi="Times New Roman"/>
          <w:sz w:val="24"/>
          <w:szCs w:val="24"/>
          <w:lang w:eastAsia="ru-RU"/>
        </w:rPr>
        <w:t xml:space="preserve"> бюджета сформирована на основе проектов </w:t>
      </w:r>
      <w:r>
        <w:rPr>
          <w:rFonts w:ascii="Times New Roman" w:hAnsi="Times New Roman"/>
          <w:sz w:val="24"/>
          <w:szCs w:val="24"/>
          <w:lang w:eastAsia="ru-RU"/>
        </w:rPr>
        <w:t>муниципальных</w:t>
      </w:r>
      <w:r w:rsidRPr="00A60C1C">
        <w:rPr>
          <w:rFonts w:ascii="Times New Roman" w:hAnsi="Times New Roman"/>
          <w:sz w:val="24"/>
          <w:szCs w:val="24"/>
          <w:lang w:eastAsia="ru-RU"/>
        </w:rPr>
        <w:t xml:space="preserve"> программ </w:t>
      </w:r>
      <w:r>
        <w:rPr>
          <w:rFonts w:ascii="Times New Roman" w:hAnsi="Times New Roman"/>
          <w:sz w:val="24"/>
          <w:szCs w:val="24"/>
          <w:lang w:eastAsia="ru-RU"/>
        </w:rPr>
        <w:t>муниципального образования «Нукутский район»</w:t>
      </w:r>
      <w:r w:rsidRPr="00A60C1C">
        <w:rPr>
          <w:rFonts w:ascii="Times New Roman" w:hAnsi="Times New Roman"/>
          <w:sz w:val="24"/>
          <w:szCs w:val="24"/>
          <w:lang w:eastAsia="ru-RU"/>
        </w:rPr>
        <w:t xml:space="preserve"> (проектов изменений в </w:t>
      </w:r>
      <w:r>
        <w:rPr>
          <w:rFonts w:ascii="Times New Roman" w:hAnsi="Times New Roman"/>
          <w:sz w:val="24"/>
          <w:szCs w:val="24"/>
          <w:lang w:eastAsia="ru-RU"/>
        </w:rPr>
        <w:t>муниципальные</w:t>
      </w:r>
      <w:r w:rsidRPr="00A60C1C">
        <w:rPr>
          <w:rFonts w:ascii="Times New Roman" w:hAnsi="Times New Roman"/>
          <w:sz w:val="24"/>
          <w:szCs w:val="24"/>
          <w:lang w:eastAsia="ru-RU"/>
        </w:rPr>
        <w:t xml:space="preserve"> программы).</w:t>
      </w:r>
    </w:p>
    <w:p w:rsidR="00352D3D" w:rsidRPr="00A60C1C" w:rsidRDefault="00352D3D" w:rsidP="00A60C1C">
      <w:pPr>
        <w:autoSpaceDE w:val="0"/>
        <w:autoSpaceDN w:val="0"/>
        <w:adjustRightInd w:val="0"/>
        <w:spacing w:after="0" w:line="240" w:lineRule="auto"/>
        <w:ind w:firstLine="709"/>
        <w:jc w:val="both"/>
        <w:rPr>
          <w:rFonts w:ascii="Times New Roman" w:hAnsi="Times New Roman"/>
          <w:sz w:val="24"/>
          <w:szCs w:val="24"/>
          <w:lang w:eastAsia="ru-RU"/>
        </w:rPr>
      </w:pPr>
      <w:r w:rsidRPr="00A60C1C">
        <w:rPr>
          <w:rFonts w:ascii="Times New Roman" w:hAnsi="Times New Roman"/>
          <w:sz w:val="24"/>
          <w:szCs w:val="24"/>
          <w:lang w:eastAsia="ru-RU"/>
        </w:rPr>
        <w:t>С 20</w:t>
      </w:r>
      <w:r>
        <w:rPr>
          <w:rFonts w:ascii="Times New Roman" w:hAnsi="Times New Roman"/>
          <w:sz w:val="24"/>
          <w:szCs w:val="24"/>
          <w:lang w:eastAsia="ru-RU"/>
        </w:rPr>
        <w:t>20</w:t>
      </w:r>
      <w:r w:rsidRPr="00A60C1C">
        <w:rPr>
          <w:rFonts w:ascii="Times New Roman" w:hAnsi="Times New Roman"/>
          <w:sz w:val="24"/>
          <w:szCs w:val="24"/>
          <w:lang w:eastAsia="ru-RU"/>
        </w:rPr>
        <w:t xml:space="preserve"> года на территории </w:t>
      </w:r>
      <w:r>
        <w:rPr>
          <w:rFonts w:ascii="Times New Roman" w:hAnsi="Times New Roman"/>
          <w:sz w:val="24"/>
          <w:szCs w:val="24"/>
          <w:lang w:eastAsia="ru-RU"/>
        </w:rPr>
        <w:t xml:space="preserve">Нукутского района также </w:t>
      </w:r>
      <w:r w:rsidRPr="00A60C1C">
        <w:rPr>
          <w:rFonts w:ascii="Times New Roman" w:hAnsi="Times New Roman"/>
          <w:sz w:val="24"/>
          <w:szCs w:val="24"/>
          <w:lang w:eastAsia="ru-RU"/>
        </w:rPr>
        <w:t xml:space="preserve">будет действовать </w:t>
      </w:r>
      <w:r>
        <w:rPr>
          <w:rFonts w:ascii="Times New Roman" w:hAnsi="Times New Roman"/>
          <w:sz w:val="24"/>
          <w:szCs w:val="24"/>
          <w:lang w:eastAsia="ru-RU"/>
        </w:rPr>
        <w:t>13 муниципальных программ</w:t>
      </w:r>
      <w:r w:rsidRPr="00A60C1C">
        <w:rPr>
          <w:rFonts w:ascii="Times New Roman" w:hAnsi="Times New Roman"/>
          <w:sz w:val="24"/>
          <w:szCs w:val="24"/>
          <w:lang w:eastAsia="ru-RU"/>
        </w:rPr>
        <w:t xml:space="preserve">, в рамках которых будут реализованы основные приоритеты социально–экономического развития </w:t>
      </w:r>
      <w:r>
        <w:rPr>
          <w:rFonts w:ascii="Times New Roman" w:hAnsi="Times New Roman"/>
          <w:sz w:val="24"/>
          <w:szCs w:val="24"/>
          <w:lang w:eastAsia="ru-RU"/>
        </w:rPr>
        <w:t>района</w:t>
      </w:r>
      <w:r w:rsidRPr="00A60C1C">
        <w:rPr>
          <w:rFonts w:ascii="Times New Roman" w:hAnsi="Times New Roman"/>
          <w:sz w:val="24"/>
          <w:szCs w:val="24"/>
          <w:lang w:eastAsia="ru-RU"/>
        </w:rPr>
        <w:t xml:space="preserve">. </w:t>
      </w:r>
    </w:p>
    <w:p w:rsidR="00352D3D" w:rsidRDefault="00352D3D" w:rsidP="00A60C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 xml:space="preserve">. </w:t>
      </w:r>
      <w:r>
        <w:rPr>
          <w:rFonts w:ascii="Times New Roman" w:hAnsi="Times New Roman"/>
          <w:sz w:val="24"/>
          <w:szCs w:val="24"/>
          <w:lang w:eastAsia="ru-RU"/>
        </w:rPr>
        <w:t>Общий о</w:t>
      </w:r>
      <w:r w:rsidRPr="00D3682E">
        <w:rPr>
          <w:rFonts w:ascii="Times New Roman" w:hAnsi="Times New Roman"/>
          <w:sz w:val="24"/>
          <w:szCs w:val="24"/>
          <w:lang w:eastAsia="ru-RU"/>
        </w:rPr>
        <w:t xml:space="preserve">бъем </w:t>
      </w:r>
      <w:r>
        <w:rPr>
          <w:rFonts w:ascii="Times New Roman" w:hAnsi="Times New Roman"/>
          <w:sz w:val="24"/>
          <w:szCs w:val="24"/>
          <w:lang w:eastAsia="ru-RU"/>
        </w:rPr>
        <w:t>расходов на реализацию муниципальных программ муниципального образования «Нукутский район» на 2020 год составил 730 544,5</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xml:space="preserve"> (99,2</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 в 2021 году – 733 751,8 тыс. рублей (99,2</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 в 2022 году – 773 924,9,0 тыс. рублей (99,3</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w:t>
      </w:r>
      <w:r w:rsidRPr="00D3682E">
        <w:rPr>
          <w:rFonts w:ascii="Times New Roman" w:hAnsi="Times New Roman"/>
          <w:sz w:val="24"/>
          <w:szCs w:val="24"/>
          <w:lang w:eastAsia="ru-RU"/>
        </w:rPr>
        <w:t>. </w:t>
      </w:r>
    </w:p>
    <w:p w:rsidR="00352D3D" w:rsidRPr="006B5162" w:rsidRDefault="00352D3D" w:rsidP="00A60C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6B5162">
        <w:rPr>
          <w:rFonts w:ascii="Times New Roman" w:hAnsi="Times New Roman"/>
          <w:sz w:val="24"/>
          <w:szCs w:val="24"/>
          <w:lang w:eastAsia="ru-RU"/>
        </w:rPr>
        <w:t xml:space="preserve">Объем финансового обеспечения непрограммных направлений деятельности на 2020 год составил </w:t>
      </w:r>
      <w:r>
        <w:rPr>
          <w:rFonts w:ascii="Times New Roman" w:hAnsi="Times New Roman"/>
          <w:sz w:val="24"/>
          <w:szCs w:val="24"/>
          <w:lang w:eastAsia="ru-RU"/>
        </w:rPr>
        <w:t>5 863,4</w:t>
      </w:r>
      <w:r w:rsidRPr="006B5162">
        <w:rPr>
          <w:rFonts w:ascii="Times New Roman" w:hAnsi="Times New Roman"/>
          <w:sz w:val="24"/>
          <w:szCs w:val="24"/>
          <w:lang w:eastAsia="ru-RU"/>
        </w:rPr>
        <w:t xml:space="preserve"> тыс. рублей, на 202</w:t>
      </w:r>
      <w:r>
        <w:rPr>
          <w:rFonts w:ascii="Times New Roman" w:hAnsi="Times New Roman"/>
          <w:sz w:val="24"/>
          <w:szCs w:val="24"/>
          <w:lang w:eastAsia="ru-RU"/>
        </w:rPr>
        <w:t>1</w:t>
      </w:r>
      <w:r w:rsidRPr="006B5162">
        <w:rPr>
          <w:rFonts w:ascii="Times New Roman" w:hAnsi="Times New Roman"/>
          <w:sz w:val="24"/>
          <w:szCs w:val="24"/>
          <w:lang w:eastAsia="ru-RU"/>
        </w:rPr>
        <w:t xml:space="preserve"> год – </w:t>
      </w:r>
      <w:r>
        <w:rPr>
          <w:rFonts w:ascii="Times New Roman" w:hAnsi="Times New Roman"/>
          <w:sz w:val="24"/>
          <w:szCs w:val="24"/>
          <w:lang w:eastAsia="ru-RU"/>
        </w:rPr>
        <w:t>5 629,6</w:t>
      </w:r>
      <w:r w:rsidRPr="006B5162">
        <w:rPr>
          <w:rFonts w:ascii="Times New Roman" w:hAnsi="Times New Roman"/>
          <w:sz w:val="24"/>
          <w:szCs w:val="24"/>
          <w:lang w:eastAsia="ru-RU"/>
        </w:rPr>
        <w:t xml:space="preserve"> тыс. рублей, на 2022 год – </w:t>
      </w:r>
      <w:r>
        <w:rPr>
          <w:rFonts w:ascii="Times New Roman" w:hAnsi="Times New Roman"/>
          <w:sz w:val="24"/>
          <w:szCs w:val="24"/>
          <w:lang w:eastAsia="ru-RU"/>
        </w:rPr>
        <w:t xml:space="preserve">5 651,1 </w:t>
      </w:r>
      <w:r w:rsidRPr="006B5162">
        <w:rPr>
          <w:rFonts w:ascii="Times New Roman" w:hAnsi="Times New Roman"/>
          <w:sz w:val="24"/>
          <w:szCs w:val="24"/>
          <w:lang w:eastAsia="ru-RU"/>
        </w:rPr>
        <w:t>тыс. рублей.</w:t>
      </w:r>
    </w:p>
    <w:p w:rsidR="00352D3D" w:rsidRDefault="00352D3D" w:rsidP="00A60C1C">
      <w:pPr>
        <w:autoSpaceDE w:val="0"/>
        <w:autoSpaceDN w:val="0"/>
        <w:adjustRightInd w:val="0"/>
        <w:spacing w:after="0" w:line="240" w:lineRule="auto"/>
        <w:ind w:firstLine="708"/>
        <w:jc w:val="both"/>
        <w:rPr>
          <w:rFonts w:ascii="Times New Roman" w:hAnsi="Times New Roman"/>
          <w:sz w:val="24"/>
          <w:szCs w:val="24"/>
          <w:lang w:eastAsia="ru-RU"/>
        </w:rPr>
      </w:pPr>
      <w:r w:rsidRPr="00D3682E">
        <w:rPr>
          <w:rFonts w:ascii="Times New Roman" w:hAnsi="Times New Roman"/>
          <w:sz w:val="24"/>
          <w:szCs w:val="24"/>
          <w:lang w:eastAsia="ru-RU"/>
        </w:rPr>
        <w:t>В структуре расходов по-прежнему наибольший удельный вес</w:t>
      </w:r>
      <w:r>
        <w:rPr>
          <w:rFonts w:ascii="Times New Roman" w:hAnsi="Times New Roman"/>
          <w:sz w:val="24"/>
          <w:szCs w:val="24"/>
          <w:lang w:eastAsia="ru-RU"/>
        </w:rPr>
        <w:t xml:space="preserve"> занимают расходы на финансирование</w:t>
      </w:r>
      <w:r w:rsidRPr="00D3682E">
        <w:rPr>
          <w:rFonts w:ascii="Times New Roman" w:hAnsi="Times New Roman"/>
          <w:sz w:val="24"/>
          <w:szCs w:val="24"/>
          <w:lang w:eastAsia="ru-RU"/>
        </w:rPr>
        <w:t xml:space="preserve"> социальн</w:t>
      </w:r>
      <w:r>
        <w:rPr>
          <w:rFonts w:ascii="Times New Roman" w:hAnsi="Times New Roman"/>
          <w:sz w:val="24"/>
          <w:szCs w:val="24"/>
          <w:lang w:eastAsia="ru-RU"/>
        </w:rPr>
        <w:t>ой</w:t>
      </w:r>
      <w:r w:rsidRPr="00D3682E">
        <w:rPr>
          <w:rFonts w:ascii="Times New Roman" w:hAnsi="Times New Roman"/>
          <w:sz w:val="24"/>
          <w:szCs w:val="24"/>
          <w:lang w:eastAsia="ru-RU"/>
        </w:rPr>
        <w:t xml:space="preserve"> сфер</w:t>
      </w:r>
      <w:r>
        <w:rPr>
          <w:rFonts w:ascii="Times New Roman" w:hAnsi="Times New Roman"/>
          <w:sz w:val="24"/>
          <w:szCs w:val="24"/>
          <w:lang w:eastAsia="ru-RU"/>
        </w:rPr>
        <w:t>ы</w:t>
      </w:r>
      <w:r w:rsidRPr="00D3682E">
        <w:rPr>
          <w:rFonts w:ascii="Times New Roman" w:hAnsi="Times New Roman"/>
          <w:sz w:val="24"/>
          <w:szCs w:val="24"/>
          <w:lang w:eastAsia="ru-RU"/>
        </w:rPr>
        <w:t>:</w:t>
      </w:r>
      <w:r>
        <w:rPr>
          <w:rFonts w:ascii="Times New Roman" w:hAnsi="Times New Roman"/>
          <w:sz w:val="24"/>
          <w:szCs w:val="24"/>
          <w:lang w:eastAsia="ru-RU"/>
        </w:rPr>
        <w:t xml:space="preserve"> в 2020 году – 83,6</w:t>
      </w:r>
      <w:r w:rsidRPr="00D3682E">
        <w:rPr>
          <w:rFonts w:ascii="Times New Roman" w:hAnsi="Times New Roman"/>
          <w:sz w:val="24"/>
          <w:szCs w:val="24"/>
          <w:lang w:eastAsia="ru-RU"/>
        </w:rPr>
        <w:t xml:space="preserve"> % от общего объема расходов</w:t>
      </w:r>
      <w:r>
        <w:rPr>
          <w:rFonts w:ascii="Times New Roman" w:hAnsi="Times New Roman"/>
          <w:sz w:val="24"/>
          <w:szCs w:val="24"/>
          <w:lang w:eastAsia="ru-RU"/>
        </w:rPr>
        <w:t xml:space="preserve"> (615 447,1 тыс. рублей)</w:t>
      </w:r>
      <w:r w:rsidRPr="00D3682E">
        <w:rPr>
          <w:rFonts w:ascii="Times New Roman" w:hAnsi="Times New Roman"/>
          <w:sz w:val="24"/>
          <w:szCs w:val="24"/>
          <w:lang w:eastAsia="ru-RU"/>
        </w:rPr>
        <w:t>,</w:t>
      </w:r>
      <w:r>
        <w:rPr>
          <w:rFonts w:ascii="Times New Roman" w:hAnsi="Times New Roman"/>
          <w:sz w:val="24"/>
          <w:szCs w:val="24"/>
          <w:lang w:eastAsia="ru-RU"/>
        </w:rPr>
        <w:t xml:space="preserve"> в 2021 году – 84,5 % (624 997,3 тыс. рублей), в 2022 году – 85,7 % (667 864,5 тыс. рублей).</w:t>
      </w:r>
    </w:p>
    <w:p w:rsidR="00352D3D" w:rsidRDefault="00352D3D"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К основным ограничениям формирования расходной части районного бюджета необходимо отнести:</w:t>
      </w:r>
    </w:p>
    <w:p w:rsidR="00352D3D" w:rsidRDefault="00352D3D"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изменения налогового законодательства на федеральном и областном уровне;</w:t>
      </w:r>
    </w:p>
    <w:p w:rsidR="00352D3D" w:rsidRDefault="00352D3D"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ограничения по размеру дефицита и уровня муниципального долга районного бюджета.</w:t>
      </w:r>
    </w:p>
    <w:p w:rsidR="00352D3D" w:rsidRPr="00AA7F16" w:rsidRDefault="00352D3D" w:rsidP="00AA7F16">
      <w:pPr>
        <w:suppressAutoHyphens/>
        <w:spacing w:after="0" w:line="240" w:lineRule="auto"/>
        <w:ind w:firstLine="709"/>
        <w:jc w:val="both"/>
        <w:rPr>
          <w:rFonts w:ascii="Times New Roman" w:hAnsi="Times New Roman"/>
          <w:sz w:val="24"/>
          <w:szCs w:val="24"/>
          <w:lang w:eastAsia="ru-RU"/>
        </w:rPr>
      </w:pPr>
      <w:r w:rsidRPr="00AA7F16">
        <w:rPr>
          <w:rFonts w:ascii="Times New Roman" w:hAnsi="Times New Roman"/>
          <w:sz w:val="24"/>
          <w:szCs w:val="24"/>
          <w:lang w:eastAsia="ru-RU"/>
        </w:rPr>
        <w:t xml:space="preserve">В рамках достижения целевых показателей, установленных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в проекте </w:t>
      </w:r>
      <w:r>
        <w:rPr>
          <w:rFonts w:ascii="Times New Roman" w:hAnsi="Times New Roman"/>
          <w:sz w:val="24"/>
          <w:szCs w:val="24"/>
          <w:lang w:eastAsia="ru-RU"/>
        </w:rPr>
        <w:t>район</w:t>
      </w:r>
      <w:r w:rsidRPr="00AA7F16">
        <w:rPr>
          <w:rFonts w:ascii="Times New Roman" w:hAnsi="Times New Roman"/>
          <w:sz w:val="24"/>
          <w:szCs w:val="24"/>
          <w:lang w:eastAsia="ru-RU"/>
        </w:rPr>
        <w:t>ного бюджета предусмотрены бюджетные ассигнования:</w:t>
      </w:r>
    </w:p>
    <w:p w:rsidR="00352D3D" w:rsidRDefault="00352D3D"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1) на выполнение социальных обязательств перед населением.</w:t>
      </w:r>
    </w:p>
    <w:p w:rsidR="00352D3D" w:rsidRDefault="00352D3D"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r>
      <w:r w:rsidRPr="00920C90">
        <w:rPr>
          <w:rFonts w:ascii="Times New Roman" w:hAnsi="Times New Roman"/>
          <w:sz w:val="24"/>
          <w:szCs w:val="24"/>
          <w:lang w:eastAsia="ru-RU"/>
        </w:rPr>
        <w:t>Объем расходов на исполнение публичных нормативных обязат</w:t>
      </w:r>
      <w:r>
        <w:rPr>
          <w:rFonts w:ascii="Times New Roman" w:hAnsi="Times New Roman"/>
          <w:sz w:val="24"/>
          <w:szCs w:val="24"/>
          <w:lang w:eastAsia="ru-RU"/>
        </w:rPr>
        <w:t>ельств на 2020 год в сумме 420,</w:t>
      </w:r>
      <w:r w:rsidRPr="00920C90">
        <w:rPr>
          <w:rFonts w:ascii="Times New Roman" w:hAnsi="Times New Roman"/>
          <w:sz w:val="24"/>
          <w:szCs w:val="24"/>
          <w:lang w:eastAsia="ru-RU"/>
        </w:rPr>
        <w:t>8 тыс. р</w:t>
      </w:r>
      <w:r>
        <w:rPr>
          <w:rFonts w:ascii="Times New Roman" w:hAnsi="Times New Roman"/>
          <w:sz w:val="24"/>
          <w:szCs w:val="24"/>
          <w:lang w:eastAsia="ru-RU"/>
        </w:rPr>
        <w:t>ублей, на 2021 год в сумме 423,</w:t>
      </w:r>
      <w:r w:rsidRPr="00920C90">
        <w:rPr>
          <w:rFonts w:ascii="Times New Roman" w:hAnsi="Times New Roman"/>
          <w:sz w:val="24"/>
          <w:szCs w:val="24"/>
          <w:lang w:eastAsia="ru-RU"/>
        </w:rPr>
        <w:t>3 тыс. ру</w:t>
      </w:r>
      <w:r>
        <w:rPr>
          <w:rFonts w:ascii="Times New Roman" w:hAnsi="Times New Roman"/>
          <w:sz w:val="24"/>
          <w:szCs w:val="24"/>
          <w:lang w:eastAsia="ru-RU"/>
        </w:rPr>
        <w:t>блей, на 2022 год в сумме 425,9</w:t>
      </w:r>
      <w:r w:rsidRPr="00920C90">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352D3D" w:rsidRDefault="00352D3D"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2) строительство объектов социальной сферы.</w:t>
      </w:r>
    </w:p>
    <w:p w:rsidR="00352D3D" w:rsidRDefault="00352D3D"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r>
      <w:r w:rsidRPr="00962400">
        <w:rPr>
          <w:rFonts w:ascii="Times New Roman" w:hAnsi="Times New Roman"/>
          <w:sz w:val="24"/>
          <w:szCs w:val="24"/>
          <w:lang w:eastAsia="ru-RU"/>
        </w:rPr>
        <w:t>Объем бюджетных ассигнований на осуществление бюджетных инвестиций в объекты муниципальной собственности муниципального образования «Нукутский район», софинансирование капитальных вложений, в которые осуществляется за счет межбюджетных субсидий из областного бюджета, на 2020 год составил 80 935,8 тыс.</w:t>
      </w:r>
      <w:r>
        <w:rPr>
          <w:rFonts w:ascii="Times New Roman" w:hAnsi="Times New Roman"/>
          <w:sz w:val="24"/>
          <w:szCs w:val="24"/>
          <w:lang w:eastAsia="ru-RU"/>
        </w:rPr>
        <w:t xml:space="preserve"> </w:t>
      </w:r>
      <w:r w:rsidRPr="00962400">
        <w:rPr>
          <w:rFonts w:ascii="Times New Roman" w:hAnsi="Times New Roman"/>
          <w:sz w:val="24"/>
          <w:szCs w:val="24"/>
          <w:lang w:eastAsia="ru-RU"/>
        </w:rPr>
        <w:t>рублей, на 2021 год – 101 739,8 тыс.</w:t>
      </w:r>
      <w:r>
        <w:rPr>
          <w:rFonts w:ascii="Times New Roman" w:hAnsi="Times New Roman"/>
          <w:sz w:val="24"/>
          <w:szCs w:val="24"/>
          <w:lang w:eastAsia="ru-RU"/>
        </w:rPr>
        <w:t xml:space="preserve"> </w:t>
      </w:r>
      <w:r w:rsidRPr="00962400">
        <w:rPr>
          <w:rFonts w:ascii="Times New Roman" w:hAnsi="Times New Roman"/>
          <w:sz w:val="24"/>
          <w:szCs w:val="24"/>
          <w:lang w:eastAsia="ru-RU"/>
        </w:rPr>
        <w:t>рублей, на 2022 год – 139 842,0</w:t>
      </w:r>
      <w:r>
        <w:rPr>
          <w:rFonts w:ascii="Times New Roman" w:hAnsi="Times New Roman"/>
          <w:sz w:val="24"/>
          <w:szCs w:val="24"/>
          <w:lang w:eastAsia="ru-RU"/>
        </w:rPr>
        <w:t xml:space="preserve"> тыс</w:t>
      </w:r>
      <w:r w:rsidRPr="00962400">
        <w:rPr>
          <w:rFonts w:ascii="Times New Roman" w:hAnsi="Times New Roman"/>
          <w:sz w:val="24"/>
          <w:szCs w:val="24"/>
          <w:lang w:eastAsia="ru-RU"/>
        </w:rPr>
        <w:t>.</w:t>
      </w:r>
      <w:r>
        <w:rPr>
          <w:rFonts w:ascii="Times New Roman" w:hAnsi="Times New Roman"/>
          <w:sz w:val="24"/>
          <w:szCs w:val="24"/>
          <w:lang w:eastAsia="ru-RU"/>
        </w:rPr>
        <w:t xml:space="preserve"> рублей.</w:t>
      </w:r>
    </w:p>
    <w:p w:rsidR="00352D3D" w:rsidRDefault="00352D3D"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3) обеспечение сбалансированности местных бюджетов, в том числе на оказание финансовой поддержки муниципальным образованиям муниципального образования «Нукутский район» для увеличения финансовых возможностей по решению вопросов местного значения.</w:t>
      </w:r>
    </w:p>
    <w:p w:rsidR="00352D3D" w:rsidRPr="00F95FAF" w:rsidRDefault="00352D3D"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rPr>
        <w:tab/>
      </w:r>
      <w:r w:rsidRPr="00CB3F22">
        <w:rPr>
          <w:rFonts w:ascii="Times New Roman" w:hAnsi="Times New Roman"/>
          <w:sz w:val="24"/>
          <w:szCs w:val="24"/>
        </w:rPr>
        <w:t>Объем дотаций на выравнивание бюджетной обеспеченности поселений, образующих фонд финансовой поддержки поселений муниципального образования «Нукутский район», в 2020 году составил 70 281,1 тыс.</w:t>
      </w:r>
      <w:r>
        <w:rPr>
          <w:rFonts w:ascii="Times New Roman" w:hAnsi="Times New Roman"/>
          <w:sz w:val="24"/>
          <w:szCs w:val="24"/>
        </w:rPr>
        <w:t xml:space="preserve"> </w:t>
      </w:r>
      <w:r w:rsidRPr="00CB3F22">
        <w:rPr>
          <w:rFonts w:ascii="Times New Roman" w:hAnsi="Times New Roman"/>
          <w:sz w:val="24"/>
          <w:szCs w:val="24"/>
        </w:rPr>
        <w:t>рублей, в 2021 году – 66 179,8 тыс.</w:t>
      </w:r>
      <w:r>
        <w:rPr>
          <w:rFonts w:ascii="Times New Roman" w:hAnsi="Times New Roman"/>
          <w:sz w:val="24"/>
          <w:szCs w:val="24"/>
        </w:rPr>
        <w:t xml:space="preserve"> </w:t>
      </w:r>
      <w:r w:rsidRPr="00CB3F22">
        <w:rPr>
          <w:rFonts w:ascii="Times New Roman" w:hAnsi="Times New Roman"/>
          <w:sz w:val="24"/>
          <w:szCs w:val="24"/>
        </w:rPr>
        <w:t>рублей, в 2022 году –63 389,9 тыс.</w:t>
      </w:r>
      <w:r>
        <w:rPr>
          <w:rFonts w:ascii="Times New Roman" w:hAnsi="Times New Roman"/>
          <w:sz w:val="24"/>
          <w:szCs w:val="24"/>
        </w:rPr>
        <w:t xml:space="preserve"> </w:t>
      </w:r>
      <w:r w:rsidRPr="00CB3F22">
        <w:rPr>
          <w:rFonts w:ascii="Times New Roman" w:hAnsi="Times New Roman"/>
          <w:sz w:val="24"/>
          <w:szCs w:val="24"/>
        </w:rPr>
        <w:t>рублей</w:t>
      </w:r>
    </w:p>
    <w:p w:rsidR="00352D3D" w:rsidRPr="00D3682E" w:rsidRDefault="00352D3D"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r>
      <w:r w:rsidRPr="00CB3F22">
        <w:rPr>
          <w:rFonts w:ascii="Times New Roman" w:hAnsi="Times New Roman"/>
          <w:sz w:val="24"/>
          <w:szCs w:val="24"/>
          <w:lang w:eastAsia="ru-RU"/>
        </w:rPr>
        <w:t>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утвержденные расходы на 2021 год в сумме 4 090,9 тыс. рублей, на 2022 год в сумме 8 422,4 тыс. рублей. Учитывая положения пункта 5 статьи 184.1 Бюджетного кодекса Российской Федерации, данные расходы не учтены при распределении бюджетных ассигнований по кодам бюджетной классификации расходов бюджетов.</w:t>
      </w:r>
    </w:p>
    <w:p w:rsidR="00352D3D" w:rsidRPr="00D3682E" w:rsidRDefault="00352D3D" w:rsidP="00731E84">
      <w:pPr>
        <w:suppressAutoHyphens/>
        <w:spacing w:after="0" w:line="240" w:lineRule="auto"/>
        <w:ind w:firstLine="709"/>
        <w:jc w:val="both"/>
        <w:rPr>
          <w:rFonts w:ascii="Times New Roman" w:hAnsi="Times New Roman"/>
          <w:bCs/>
          <w:sz w:val="24"/>
          <w:szCs w:val="24"/>
          <w:lang w:eastAsia="ru-RU"/>
        </w:rPr>
      </w:pPr>
      <w:r w:rsidRPr="00D3682E">
        <w:rPr>
          <w:rFonts w:ascii="Times New Roman" w:hAnsi="Times New Roman"/>
          <w:bCs/>
          <w:sz w:val="24"/>
          <w:szCs w:val="24"/>
          <w:lang w:eastAsia="ru-RU"/>
        </w:rPr>
        <w:t>Общий объем расходов, распределенных по муниципальным программам МО «Нукутский район»  и непрограммным направлениям деятельности, составил на 20</w:t>
      </w:r>
      <w:r>
        <w:rPr>
          <w:rFonts w:ascii="Times New Roman" w:hAnsi="Times New Roman"/>
          <w:bCs/>
          <w:sz w:val="24"/>
          <w:szCs w:val="24"/>
          <w:lang w:eastAsia="ru-RU"/>
        </w:rPr>
        <w:t>20</w:t>
      </w:r>
      <w:r w:rsidRPr="00D3682E">
        <w:rPr>
          <w:rFonts w:ascii="Times New Roman" w:hAnsi="Times New Roman"/>
          <w:bCs/>
          <w:sz w:val="24"/>
          <w:szCs w:val="24"/>
          <w:lang w:eastAsia="ru-RU"/>
        </w:rPr>
        <w:t xml:space="preserve"> год </w:t>
      </w:r>
      <w:r>
        <w:rPr>
          <w:rFonts w:ascii="Times New Roman" w:hAnsi="Times New Roman"/>
          <w:bCs/>
          <w:sz w:val="24"/>
          <w:szCs w:val="24"/>
          <w:lang w:eastAsia="ru-RU"/>
        </w:rPr>
        <w:t>736 407,9 тыс. рублей, на 2021 год – 735 290,5 тыс. рублей, на 2022 год – 771 153,6 тыс. рублей</w:t>
      </w:r>
      <w:r w:rsidRPr="00D3682E">
        <w:rPr>
          <w:rFonts w:ascii="Times New Roman" w:hAnsi="Times New Roman"/>
          <w:bCs/>
          <w:sz w:val="24"/>
          <w:szCs w:val="24"/>
          <w:lang w:eastAsia="ru-RU"/>
        </w:rPr>
        <w:t xml:space="preserve">. </w:t>
      </w:r>
    </w:p>
    <w:p w:rsidR="00352D3D" w:rsidRPr="00D3682E" w:rsidRDefault="00352D3D" w:rsidP="00731E84">
      <w:pPr>
        <w:spacing w:after="0" w:line="240" w:lineRule="auto"/>
        <w:jc w:val="center"/>
        <w:rPr>
          <w:rFonts w:ascii="Times New Roman" w:hAnsi="Times New Roman"/>
          <w:bCs/>
          <w:sz w:val="24"/>
          <w:szCs w:val="24"/>
          <w:lang w:eastAsia="ru-RU"/>
        </w:rPr>
      </w:pPr>
    </w:p>
    <w:p w:rsidR="00352D3D" w:rsidRPr="00D3682E" w:rsidRDefault="00352D3D"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 xml:space="preserve">Структура расходов районного бюджета </w:t>
      </w:r>
    </w:p>
    <w:p w:rsidR="00352D3D" w:rsidRPr="00D3682E" w:rsidRDefault="00352D3D"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на 20</w:t>
      </w:r>
      <w:r>
        <w:rPr>
          <w:rFonts w:ascii="Times New Roman" w:hAnsi="Times New Roman"/>
          <w:b/>
          <w:sz w:val="24"/>
          <w:szCs w:val="24"/>
          <w:lang w:eastAsia="ru-RU"/>
        </w:rPr>
        <w:t>20</w:t>
      </w:r>
      <w:r w:rsidRPr="00D3682E">
        <w:rPr>
          <w:rFonts w:ascii="Times New Roman" w:hAnsi="Times New Roman"/>
          <w:b/>
          <w:sz w:val="24"/>
          <w:szCs w:val="24"/>
          <w:lang w:eastAsia="ru-RU"/>
        </w:rPr>
        <w:t xml:space="preserve"> год</w:t>
      </w:r>
      <w:r>
        <w:rPr>
          <w:rFonts w:ascii="Times New Roman" w:hAnsi="Times New Roman"/>
          <w:b/>
          <w:sz w:val="24"/>
          <w:szCs w:val="24"/>
          <w:lang w:eastAsia="ru-RU"/>
        </w:rPr>
        <w:t xml:space="preserve"> и на плановый период 2021 и 2022 годов</w:t>
      </w:r>
    </w:p>
    <w:p w:rsidR="00352D3D" w:rsidRPr="00D3682E" w:rsidRDefault="00352D3D" w:rsidP="00731E84">
      <w:pPr>
        <w:spacing w:after="0" w:line="240" w:lineRule="auto"/>
        <w:jc w:val="center"/>
        <w:rPr>
          <w:rFonts w:ascii="Times New Roman" w:hAnsi="Times New Roman"/>
          <w:sz w:val="24"/>
          <w:szCs w:val="24"/>
          <w:lang w:eastAsia="ru-RU"/>
        </w:rPr>
      </w:pPr>
    </w:p>
    <w:p w:rsidR="00352D3D" w:rsidRPr="00D3682E" w:rsidRDefault="00352D3D" w:rsidP="00731E84">
      <w:pPr>
        <w:autoSpaceDE w:val="0"/>
        <w:autoSpaceDN w:val="0"/>
        <w:adjustRightInd w:val="0"/>
        <w:spacing w:after="0" w:line="228"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Информация о бюджетных ассигнованиях районного бюджета в 20</w:t>
      </w:r>
      <w:r>
        <w:rPr>
          <w:rFonts w:ascii="Times New Roman" w:hAnsi="Times New Roman"/>
          <w:sz w:val="24"/>
          <w:szCs w:val="24"/>
          <w:lang w:eastAsia="ru-RU"/>
        </w:rPr>
        <w:t>20-2022</w:t>
      </w:r>
      <w:r w:rsidRPr="00D3682E">
        <w:rPr>
          <w:rFonts w:ascii="Times New Roman" w:hAnsi="Times New Roman"/>
          <w:sz w:val="24"/>
          <w:szCs w:val="24"/>
          <w:lang w:eastAsia="ru-RU"/>
        </w:rPr>
        <w:t xml:space="preserve"> год</w:t>
      </w:r>
      <w:r>
        <w:rPr>
          <w:rFonts w:ascii="Times New Roman" w:hAnsi="Times New Roman"/>
          <w:sz w:val="24"/>
          <w:szCs w:val="24"/>
          <w:lang w:eastAsia="ru-RU"/>
        </w:rPr>
        <w:t>ы</w:t>
      </w:r>
      <w:r w:rsidRPr="00D3682E">
        <w:rPr>
          <w:rFonts w:ascii="Times New Roman" w:hAnsi="Times New Roman"/>
          <w:sz w:val="24"/>
          <w:szCs w:val="24"/>
          <w:lang w:eastAsia="ru-RU"/>
        </w:rPr>
        <w:t xml:space="preserve">, </w:t>
      </w:r>
      <w:r>
        <w:rPr>
          <w:rFonts w:ascii="Times New Roman" w:hAnsi="Times New Roman"/>
          <w:sz w:val="24"/>
          <w:szCs w:val="24"/>
          <w:lang w:eastAsia="ru-RU"/>
        </w:rPr>
        <w:t>в разрезе муниципальных программ муниципального образования «Нукутский район»</w:t>
      </w:r>
      <w:r w:rsidRPr="00D3682E">
        <w:rPr>
          <w:rFonts w:ascii="Times New Roman" w:hAnsi="Times New Roman"/>
          <w:sz w:val="24"/>
          <w:szCs w:val="24"/>
          <w:lang w:eastAsia="ru-RU"/>
        </w:rPr>
        <w:t xml:space="preserve"> и непрограммных </w:t>
      </w:r>
      <w:r>
        <w:rPr>
          <w:rFonts w:ascii="Times New Roman" w:hAnsi="Times New Roman"/>
          <w:sz w:val="24"/>
          <w:szCs w:val="24"/>
          <w:lang w:eastAsia="ru-RU"/>
        </w:rPr>
        <w:t>направлений деятельности</w:t>
      </w:r>
      <w:r w:rsidRPr="00D3682E">
        <w:rPr>
          <w:rFonts w:ascii="Times New Roman" w:hAnsi="Times New Roman"/>
          <w:sz w:val="24"/>
          <w:szCs w:val="24"/>
          <w:lang w:eastAsia="ru-RU"/>
        </w:rPr>
        <w:t xml:space="preserve"> представлена в таблице </w:t>
      </w:r>
      <w:r>
        <w:rPr>
          <w:rFonts w:ascii="Times New Roman" w:hAnsi="Times New Roman"/>
          <w:sz w:val="24"/>
          <w:szCs w:val="24"/>
          <w:lang w:eastAsia="ru-RU"/>
        </w:rPr>
        <w:t>4</w:t>
      </w:r>
      <w:r w:rsidRPr="00D3682E">
        <w:rPr>
          <w:rFonts w:ascii="Times New Roman" w:hAnsi="Times New Roman"/>
          <w:sz w:val="24"/>
          <w:szCs w:val="24"/>
          <w:lang w:eastAsia="ru-RU"/>
        </w:rPr>
        <w:t>.</w:t>
      </w:r>
    </w:p>
    <w:p w:rsidR="00352D3D" w:rsidRPr="00D3682E" w:rsidRDefault="00352D3D" w:rsidP="00731E84">
      <w:pPr>
        <w:autoSpaceDE w:val="0"/>
        <w:autoSpaceDN w:val="0"/>
        <w:adjustRightInd w:val="0"/>
        <w:spacing w:after="0" w:line="240" w:lineRule="auto"/>
        <w:jc w:val="center"/>
        <w:rPr>
          <w:rFonts w:ascii="Times New Roman" w:hAnsi="Times New Roman"/>
          <w:sz w:val="24"/>
          <w:szCs w:val="24"/>
          <w:lang w:eastAsia="ru-RU"/>
        </w:rPr>
      </w:pPr>
    </w:p>
    <w:p w:rsidR="00352D3D" w:rsidRPr="00D3682E" w:rsidRDefault="00352D3D"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lang w:eastAsia="ru-RU"/>
        </w:rPr>
        <w:t xml:space="preserve">Таблица </w:t>
      </w:r>
      <w:r>
        <w:rPr>
          <w:rFonts w:ascii="Times New Roman" w:hAnsi="Times New Roman"/>
          <w:sz w:val="24"/>
          <w:szCs w:val="24"/>
          <w:lang w:eastAsia="ru-RU"/>
        </w:rPr>
        <w:t>4</w:t>
      </w:r>
      <w:r w:rsidRPr="00D3682E">
        <w:rPr>
          <w:rFonts w:ascii="Times New Roman" w:hAnsi="Times New Roman"/>
          <w:sz w:val="24"/>
          <w:szCs w:val="24"/>
          <w:lang w:eastAsia="ru-RU"/>
        </w:rPr>
        <w:t xml:space="preserve">. Перечень муниципальных программ </w:t>
      </w:r>
    </w:p>
    <w:p w:rsidR="00352D3D" w:rsidRPr="00D3682E" w:rsidRDefault="00352D3D" w:rsidP="00731E84">
      <w:pPr>
        <w:autoSpaceDE w:val="0"/>
        <w:autoSpaceDN w:val="0"/>
        <w:adjustRightInd w:val="0"/>
        <w:spacing w:after="0" w:line="240" w:lineRule="auto"/>
        <w:ind w:firstLine="720"/>
        <w:jc w:val="center"/>
        <w:rPr>
          <w:rFonts w:ascii="Times New Roman" w:hAnsi="Times New Roman"/>
          <w:sz w:val="24"/>
          <w:szCs w:val="24"/>
          <w:lang w:eastAsia="ru-RU"/>
        </w:rPr>
      </w:pPr>
      <w:r w:rsidRPr="00D3682E">
        <w:rPr>
          <w:rFonts w:ascii="Times New Roman" w:hAnsi="Times New Roman"/>
          <w:sz w:val="24"/>
          <w:szCs w:val="24"/>
          <w:lang w:eastAsia="ru-RU"/>
        </w:rPr>
        <w:t>МО «Нукутский район»</w:t>
      </w:r>
    </w:p>
    <w:p w:rsidR="00352D3D" w:rsidRPr="00D3682E" w:rsidRDefault="00352D3D" w:rsidP="00731E84">
      <w:pPr>
        <w:autoSpaceDE w:val="0"/>
        <w:autoSpaceDN w:val="0"/>
        <w:adjustRightInd w:val="0"/>
        <w:spacing w:after="0" w:line="240" w:lineRule="auto"/>
        <w:ind w:firstLine="720"/>
        <w:jc w:val="right"/>
        <w:rPr>
          <w:rFonts w:ascii="Times New Roman" w:hAnsi="Times New Roman"/>
          <w:sz w:val="24"/>
          <w:szCs w:val="24"/>
          <w:lang w:eastAsia="ru-RU"/>
        </w:rPr>
      </w:pPr>
      <w:r w:rsidRPr="00D3682E">
        <w:rPr>
          <w:rFonts w:ascii="Times New Roman" w:hAnsi="Times New Roman"/>
          <w:sz w:val="24"/>
          <w:szCs w:val="24"/>
          <w:lang w:eastAsia="ru-RU"/>
        </w:rPr>
        <w:t xml:space="preserve"> (тыс. рублей)</w:t>
      </w:r>
    </w:p>
    <w:tbl>
      <w:tblPr>
        <w:tblW w:w="9735" w:type="dxa"/>
        <w:tblInd w:w="93" w:type="dxa"/>
        <w:tblLayout w:type="fixed"/>
        <w:tblLook w:val="00A0"/>
      </w:tblPr>
      <w:tblGrid>
        <w:gridCol w:w="7"/>
        <w:gridCol w:w="4336"/>
        <w:gridCol w:w="1618"/>
        <w:gridCol w:w="1258"/>
        <w:gridCol w:w="1258"/>
        <w:gridCol w:w="1258"/>
      </w:tblGrid>
      <w:tr w:rsidR="00352D3D" w:rsidRPr="00D3682E" w:rsidTr="0001510B">
        <w:trPr>
          <w:trHeight w:val="33"/>
          <w:tblHeader/>
        </w:trPr>
        <w:tc>
          <w:tcPr>
            <w:tcW w:w="4339" w:type="dxa"/>
            <w:gridSpan w:val="2"/>
            <w:tcBorders>
              <w:top w:val="single" w:sz="4" w:space="0" w:color="000000"/>
              <w:left w:val="single" w:sz="4" w:space="0" w:color="000000"/>
              <w:bottom w:val="single" w:sz="4" w:space="0" w:color="000000"/>
              <w:right w:val="single" w:sz="4" w:space="0" w:color="000000"/>
            </w:tcBorders>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Наименование</w:t>
            </w:r>
          </w:p>
        </w:tc>
        <w:tc>
          <w:tcPr>
            <w:tcW w:w="1619" w:type="dxa"/>
            <w:tcBorders>
              <w:top w:val="single" w:sz="4" w:space="0" w:color="000000"/>
              <w:left w:val="nil"/>
              <w:bottom w:val="single" w:sz="4" w:space="0" w:color="000000"/>
              <w:right w:val="single" w:sz="4" w:space="0" w:color="000000"/>
            </w:tcBorders>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КЦСР</w:t>
            </w:r>
          </w:p>
        </w:tc>
        <w:tc>
          <w:tcPr>
            <w:tcW w:w="1259" w:type="dxa"/>
            <w:tcBorders>
              <w:top w:val="single" w:sz="4" w:space="0" w:color="000000"/>
              <w:left w:val="single" w:sz="4" w:space="0" w:color="000000"/>
              <w:bottom w:val="single" w:sz="4" w:space="0" w:color="000000"/>
              <w:right w:val="single" w:sz="4" w:space="0" w:color="000000"/>
            </w:tcBorders>
          </w:tcPr>
          <w:p w:rsidR="00352D3D" w:rsidRPr="00D3682E" w:rsidRDefault="00352D3D" w:rsidP="0066555A">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2020 год</w:t>
            </w:r>
          </w:p>
        </w:tc>
        <w:tc>
          <w:tcPr>
            <w:tcW w:w="1259" w:type="dxa"/>
            <w:tcBorders>
              <w:top w:val="single" w:sz="4" w:space="0" w:color="000000"/>
              <w:left w:val="nil"/>
              <w:bottom w:val="single" w:sz="4" w:space="0" w:color="000000"/>
              <w:right w:val="single" w:sz="4" w:space="0" w:color="000000"/>
            </w:tcBorders>
            <w:vAlign w:val="center"/>
          </w:tcPr>
          <w:p w:rsidR="00352D3D" w:rsidRPr="00D3682E" w:rsidRDefault="00352D3D" w:rsidP="0066555A">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2021 год</w:t>
            </w:r>
          </w:p>
        </w:tc>
        <w:tc>
          <w:tcPr>
            <w:tcW w:w="1259" w:type="dxa"/>
            <w:tcBorders>
              <w:top w:val="single" w:sz="4" w:space="0" w:color="000000"/>
              <w:left w:val="nil"/>
              <w:bottom w:val="single" w:sz="4" w:space="0" w:color="000000"/>
              <w:right w:val="single" w:sz="4" w:space="0" w:color="000000"/>
            </w:tcBorders>
            <w:vAlign w:val="center"/>
          </w:tcPr>
          <w:p w:rsidR="00352D3D" w:rsidRPr="00D3682E" w:rsidRDefault="00352D3D" w:rsidP="0066555A">
            <w:pPr>
              <w:spacing w:after="0" w:line="240" w:lineRule="auto"/>
              <w:ind w:left="416" w:hanging="416"/>
              <w:jc w:val="center"/>
              <w:rPr>
                <w:rFonts w:ascii="Times New Roman" w:hAnsi="Times New Roman"/>
                <w:b/>
                <w:bCs/>
                <w:sz w:val="24"/>
                <w:szCs w:val="24"/>
                <w:lang w:eastAsia="ru-RU"/>
              </w:rPr>
            </w:pPr>
            <w:r>
              <w:rPr>
                <w:rFonts w:ascii="Times New Roman" w:hAnsi="Times New Roman"/>
                <w:b/>
                <w:bCs/>
                <w:sz w:val="24"/>
                <w:szCs w:val="24"/>
                <w:lang w:eastAsia="ru-RU"/>
              </w:rPr>
              <w:t xml:space="preserve">2022 </w:t>
            </w:r>
            <w:r w:rsidRPr="00D3682E">
              <w:rPr>
                <w:rFonts w:ascii="Times New Roman" w:hAnsi="Times New Roman"/>
                <w:b/>
                <w:bCs/>
                <w:sz w:val="24"/>
                <w:szCs w:val="24"/>
                <w:lang w:eastAsia="ru-RU"/>
              </w:rPr>
              <w:t>год</w:t>
            </w:r>
          </w:p>
        </w:tc>
      </w:tr>
      <w:tr w:rsidR="00352D3D" w:rsidRPr="00D3682E" w:rsidTr="0001510B">
        <w:trPr>
          <w:trHeight w:val="33"/>
          <w:tblHeader/>
        </w:trPr>
        <w:tc>
          <w:tcPr>
            <w:tcW w:w="4339" w:type="dxa"/>
            <w:gridSpan w:val="2"/>
            <w:tcBorders>
              <w:top w:val="single" w:sz="4" w:space="0" w:color="000000"/>
              <w:left w:val="single" w:sz="4" w:space="0" w:color="000000"/>
              <w:bottom w:val="single" w:sz="4" w:space="0" w:color="000000"/>
              <w:right w:val="single" w:sz="4" w:space="0" w:color="000000"/>
            </w:tcBorders>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1</w:t>
            </w:r>
          </w:p>
        </w:tc>
        <w:tc>
          <w:tcPr>
            <w:tcW w:w="1619" w:type="dxa"/>
            <w:tcBorders>
              <w:top w:val="single" w:sz="4" w:space="0" w:color="000000"/>
              <w:left w:val="nil"/>
              <w:bottom w:val="single" w:sz="4" w:space="0" w:color="000000"/>
              <w:right w:val="single" w:sz="4" w:space="0" w:color="000000"/>
            </w:tcBorders>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2</w:t>
            </w:r>
          </w:p>
        </w:tc>
        <w:tc>
          <w:tcPr>
            <w:tcW w:w="1259" w:type="dxa"/>
            <w:tcBorders>
              <w:top w:val="single" w:sz="4" w:space="0" w:color="000000"/>
              <w:left w:val="single" w:sz="4" w:space="0" w:color="000000"/>
              <w:bottom w:val="single" w:sz="4" w:space="0" w:color="000000"/>
              <w:right w:val="single" w:sz="4" w:space="0" w:color="000000"/>
            </w:tcBorders>
          </w:tcPr>
          <w:p w:rsidR="00352D3D" w:rsidRPr="00D3682E" w:rsidRDefault="00352D3D" w:rsidP="00320B38">
            <w:pPr>
              <w:spacing w:after="0" w:line="240" w:lineRule="auto"/>
              <w:jc w:val="center"/>
              <w:rPr>
                <w:rFonts w:ascii="Times New Roman" w:hAnsi="Times New Roman"/>
                <w:b/>
                <w:bCs/>
                <w:sz w:val="24"/>
                <w:szCs w:val="24"/>
                <w:lang w:eastAsia="ru-RU"/>
              </w:rPr>
            </w:pPr>
          </w:p>
        </w:tc>
        <w:tc>
          <w:tcPr>
            <w:tcW w:w="1259" w:type="dxa"/>
            <w:tcBorders>
              <w:top w:val="single" w:sz="4" w:space="0" w:color="000000"/>
              <w:left w:val="nil"/>
              <w:bottom w:val="single" w:sz="4" w:space="0" w:color="000000"/>
              <w:right w:val="single" w:sz="4" w:space="0" w:color="000000"/>
            </w:tcBorders>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2</w:t>
            </w:r>
          </w:p>
        </w:tc>
        <w:tc>
          <w:tcPr>
            <w:tcW w:w="1259" w:type="dxa"/>
            <w:tcBorders>
              <w:top w:val="single" w:sz="4" w:space="0" w:color="000000"/>
              <w:left w:val="nil"/>
              <w:bottom w:val="single" w:sz="4" w:space="0" w:color="000000"/>
              <w:right w:val="single" w:sz="4" w:space="0" w:color="000000"/>
            </w:tcBorders>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3</w:t>
            </w:r>
          </w:p>
        </w:tc>
      </w:tr>
      <w:tr w:rsidR="00352D3D" w:rsidRPr="00D3682E" w:rsidTr="0001510B">
        <w:trPr>
          <w:gridBefore w:val="1"/>
          <w:trHeight w:val="24"/>
        </w:trPr>
        <w:tc>
          <w:tcPr>
            <w:tcW w:w="4339"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Дорожное хозяйство»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72000 00000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63,5</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63,5</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63,5</w:t>
            </w:r>
          </w:p>
        </w:tc>
      </w:tr>
      <w:tr w:rsidR="00352D3D" w:rsidRPr="00D3682E" w:rsidTr="0001510B">
        <w:trPr>
          <w:gridBefore w:val="1"/>
          <w:trHeight w:val="23"/>
        </w:trPr>
        <w:tc>
          <w:tcPr>
            <w:tcW w:w="4339"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Местное самоуправление</w:t>
            </w:r>
            <w:r w:rsidRPr="00D3682E">
              <w:rPr>
                <w:rFonts w:ascii="Times New Roman" w:hAnsi="Times New Roman"/>
                <w:bCs/>
                <w:sz w:val="24"/>
                <w:szCs w:val="24"/>
                <w:lang w:eastAsia="ru-RU"/>
              </w:rPr>
              <w:t>» на 201</w:t>
            </w:r>
            <w:r>
              <w:rPr>
                <w:rFonts w:ascii="Times New Roman" w:hAnsi="Times New Roman"/>
                <w:bCs/>
                <w:sz w:val="24"/>
                <w:szCs w:val="24"/>
                <w:lang w:eastAsia="ru-RU"/>
              </w:rPr>
              <w:t>9</w:t>
            </w:r>
            <w:r w:rsidRPr="00D3682E">
              <w:rPr>
                <w:rFonts w:ascii="Times New Roman" w:hAnsi="Times New Roman"/>
                <w:bCs/>
                <w:sz w:val="24"/>
                <w:szCs w:val="24"/>
                <w:lang w:eastAsia="ru-RU"/>
              </w:rPr>
              <w:t>-20</w:t>
            </w:r>
            <w:r>
              <w:rPr>
                <w:rFonts w:ascii="Times New Roman" w:hAnsi="Times New Roman"/>
                <w:bCs/>
                <w:sz w:val="24"/>
                <w:szCs w:val="24"/>
                <w:lang w:eastAsia="ru-RU"/>
              </w:rPr>
              <w:t>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74000 00000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37 478,2</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30 692,2</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26 518,2</w:t>
            </w:r>
          </w:p>
        </w:tc>
      </w:tr>
      <w:tr w:rsidR="00352D3D" w:rsidRPr="00D3682E" w:rsidTr="0001510B">
        <w:trPr>
          <w:gridBefore w:val="1"/>
          <w:trHeight w:val="20"/>
        </w:trPr>
        <w:tc>
          <w:tcPr>
            <w:tcW w:w="4339"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М</w:t>
            </w:r>
            <w:r w:rsidRPr="00D3682E">
              <w:rPr>
                <w:rFonts w:ascii="Times New Roman" w:hAnsi="Times New Roman"/>
                <w:bCs/>
                <w:sz w:val="24"/>
                <w:szCs w:val="24"/>
                <w:lang w:eastAsia="ru-RU"/>
              </w:rPr>
              <w:t>униципальны</w:t>
            </w:r>
            <w:r>
              <w:rPr>
                <w:rFonts w:ascii="Times New Roman" w:hAnsi="Times New Roman"/>
                <w:bCs/>
                <w:sz w:val="24"/>
                <w:szCs w:val="24"/>
                <w:lang w:eastAsia="ru-RU"/>
              </w:rPr>
              <w:t>е</w:t>
            </w:r>
            <w:r w:rsidRPr="00D3682E">
              <w:rPr>
                <w:rFonts w:ascii="Times New Roman" w:hAnsi="Times New Roman"/>
                <w:bCs/>
                <w:sz w:val="24"/>
                <w:szCs w:val="24"/>
                <w:lang w:eastAsia="ru-RU"/>
              </w:rPr>
              <w:t xml:space="preserve"> финанс</w:t>
            </w:r>
            <w:r>
              <w:rPr>
                <w:rFonts w:ascii="Times New Roman" w:hAnsi="Times New Roman"/>
                <w:bCs/>
                <w:sz w:val="24"/>
                <w:szCs w:val="24"/>
                <w:lang w:eastAsia="ru-RU"/>
              </w:rPr>
              <w:t>ы»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75000 00000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75 903,3</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71 861,8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69 022,9</w:t>
            </w:r>
          </w:p>
        </w:tc>
      </w:tr>
      <w:tr w:rsidR="00352D3D" w:rsidRPr="00D3682E" w:rsidTr="0001510B">
        <w:trPr>
          <w:gridBefore w:val="1"/>
          <w:trHeight w:val="45"/>
        </w:trPr>
        <w:tc>
          <w:tcPr>
            <w:tcW w:w="4339"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Образование»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76000 00000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558 876,4</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467 572,9</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471 950,5</w:t>
            </w:r>
          </w:p>
        </w:tc>
      </w:tr>
      <w:tr w:rsidR="00352D3D" w:rsidRPr="00D3682E" w:rsidTr="0001510B">
        <w:trPr>
          <w:gridBefore w:val="1"/>
          <w:trHeight w:val="33"/>
        </w:trPr>
        <w:tc>
          <w:tcPr>
            <w:tcW w:w="4339"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Культура»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79000 00000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20 825,6</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20 268,2</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20 427,6</w:t>
            </w:r>
          </w:p>
        </w:tc>
      </w:tr>
      <w:tr w:rsidR="00352D3D" w:rsidRPr="00D3682E" w:rsidTr="0001510B">
        <w:trPr>
          <w:gridBefore w:val="1"/>
          <w:trHeight w:val="23"/>
        </w:trPr>
        <w:tc>
          <w:tcPr>
            <w:tcW w:w="4339"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«Молодежная политика</w:t>
            </w:r>
            <w:r>
              <w:rPr>
                <w:rFonts w:ascii="Times New Roman" w:hAnsi="Times New Roman"/>
                <w:bCs/>
                <w:sz w:val="24"/>
                <w:szCs w:val="24"/>
                <w:lang w:eastAsia="ru-RU"/>
              </w:rPr>
              <w:t>»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80000 00000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294,8</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294,8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294,8</w:t>
            </w:r>
          </w:p>
        </w:tc>
      </w:tr>
      <w:tr w:rsidR="00352D3D" w:rsidRPr="00D3682E" w:rsidTr="0001510B">
        <w:trPr>
          <w:gridBefore w:val="1"/>
          <w:wBefore w:w="6" w:type="dxa"/>
          <w:trHeight w:val="24"/>
        </w:trPr>
        <w:tc>
          <w:tcPr>
            <w:tcW w:w="4333"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С</w:t>
            </w:r>
            <w:r w:rsidRPr="00D3682E">
              <w:rPr>
                <w:rFonts w:ascii="Times New Roman" w:hAnsi="Times New Roman"/>
                <w:bCs/>
                <w:sz w:val="24"/>
                <w:szCs w:val="24"/>
                <w:lang w:eastAsia="ru-RU"/>
              </w:rPr>
              <w:t>ельско</w:t>
            </w:r>
            <w:r>
              <w:rPr>
                <w:rFonts w:ascii="Times New Roman" w:hAnsi="Times New Roman"/>
                <w:bCs/>
                <w:sz w:val="24"/>
                <w:szCs w:val="24"/>
                <w:lang w:eastAsia="ru-RU"/>
              </w:rPr>
              <w:t>е</w:t>
            </w:r>
            <w:r w:rsidRPr="00D3682E">
              <w:rPr>
                <w:rFonts w:ascii="Times New Roman" w:hAnsi="Times New Roman"/>
                <w:bCs/>
                <w:sz w:val="24"/>
                <w:szCs w:val="24"/>
                <w:lang w:eastAsia="ru-RU"/>
              </w:rPr>
              <w:t xml:space="preserve"> хозяйств</w:t>
            </w:r>
            <w:r>
              <w:rPr>
                <w:rFonts w:ascii="Times New Roman" w:hAnsi="Times New Roman"/>
                <w:bCs/>
                <w:sz w:val="24"/>
                <w:szCs w:val="24"/>
                <w:lang w:eastAsia="ru-RU"/>
              </w:rPr>
              <w:t>о»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81000 00000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720,0</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102 459,8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0F326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140 562,0</w:t>
            </w:r>
          </w:p>
        </w:tc>
      </w:tr>
      <w:tr w:rsidR="00352D3D" w:rsidRPr="00D3682E" w:rsidTr="0001510B">
        <w:trPr>
          <w:gridBefore w:val="1"/>
          <w:wBefore w:w="6" w:type="dxa"/>
          <w:trHeight w:val="48"/>
        </w:trPr>
        <w:tc>
          <w:tcPr>
            <w:tcW w:w="4333"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 xml:space="preserve"> «Социальная поддержка населения</w:t>
            </w:r>
            <w:r>
              <w:rPr>
                <w:rFonts w:ascii="Times New Roman" w:hAnsi="Times New Roman"/>
                <w:bCs/>
                <w:sz w:val="24"/>
                <w:szCs w:val="24"/>
                <w:lang w:eastAsia="ru-RU"/>
              </w:rPr>
              <w:t>»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82000 00000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31 193,8</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31 307,6</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31 394,6</w:t>
            </w:r>
          </w:p>
        </w:tc>
      </w:tr>
      <w:tr w:rsidR="00352D3D" w:rsidRPr="00D3682E" w:rsidTr="00AB1979">
        <w:trPr>
          <w:gridBefore w:val="1"/>
          <w:wBefore w:w="6" w:type="dxa"/>
          <w:trHeight w:val="31"/>
        </w:trPr>
        <w:tc>
          <w:tcPr>
            <w:tcW w:w="4333"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К</w:t>
            </w:r>
            <w:r w:rsidRPr="00D3682E">
              <w:rPr>
                <w:rFonts w:ascii="Times New Roman" w:hAnsi="Times New Roman"/>
                <w:bCs/>
                <w:sz w:val="24"/>
                <w:szCs w:val="24"/>
                <w:lang w:eastAsia="ru-RU"/>
              </w:rPr>
              <w:t>оммунальн</w:t>
            </w:r>
            <w:r>
              <w:rPr>
                <w:rFonts w:ascii="Times New Roman" w:hAnsi="Times New Roman"/>
                <w:bCs/>
                <w:sz w:val="24"/>
                <w:szCs w:val="24"/>
                <w:lang w:eastAsia="ru-RU"/>
              </w:rPr>
              <w:t>ая</w:t>
            </w:r>
            <w:r w:rsidRPr="00D3682E">
              <w:rPr>
                <w:rFonts w:ascii="Times New Roman" w:hAnsi="Times New Roman"/>
                <w:bCs/>
                <w:sz w:val="24"/>
                <w:szCs w:val="24"/>
                <w:lang w:eastAsia="ru-RU"/>
              </w:rPr>
              <w:t xml:space="preserve"> инфраструктур</w:t>
            </w:r>
            <w:r>
              <w:rPr>
                <w:rFonts w:ascii="Times New Roman" w:hAnsi="Times New Roman"/>
                <w:bCs/>
                <w:sz w:val="24"/>
                <w:szCs w:val="24"/>
                <w:lang w:eastAsia="ru-RU"/>
              </w:rPr>
              <w:t>а</w:t>
            </w:r>
            <w:r w:rsidRPr="00D3682E">
              <w:rPr>
                <w:rFonts w:ascii="Times New Roman" w:hAnsi="Times New Roman"/>
                <w:bCs/>
                <w:sz w:val="24"/>
                <w:szCs w:val="24"/>
                <w:lang w:eastAsia="ru-RU"/>
              </w:rPr>
              <w:t xml:space="preserve"> объектов социальной сферы»</w:t>
            </w:r>
            <w:r>
              <w:rPr>
                <w:rFonts w:ascii="Times New Roman" w:hAnsi="Times New Roman"/>
                <w:bCs/>
                <w:sz w:val="24"/>
                <w:szCs w:val="24"/>
                <w:lang w:eastAsia="ru-RU"/>
              </w:rPr>
              <w:t xml:space="preserve">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AB1979">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83000 00000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0,0</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w:t>
            </w:r>
            <w:r w:rsidRPr="00D3682E">
              <w:rPr>
                <w:rFonts w:ascii="Times New Roman" w:hAnsi="Times New Roman"/>
                <w:bCs/>
                <w:sz w:val="24"/>
                <w:szCs w:val="24"/>
                <w:lang w:eastAsia="ru-RU"/>
              </w:rPr>
              <w:t>,0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w:t>
            </w:r>
            <w:r w:rsidRPr="00D3682E">
              <w:rPr>
                <w:rFonts w:ascii="Times New Roman" w:hAnsi="Times New Roman"/>
                <w:bCs/>
                <w:sz w:val="24"/>
                <w:szCs w:val="24"/>
                <w:lang w:eastAsia="ru-RU"/>
              </w:rPr>
              <w:t>,0</w:t>
            </w:r>
          </w:p>
        </w:tc>
      </w:tr>
      <w:tr w:rsidR="00352D3D" w:rsidRPr="00D3682E" w:rsidTr="0001510B">
        <w:trPr>
          <w:gridBefore w:val="1"/>
          <w:wBefore w:w="6" w:type="dxa"/>
          <w:trHeight w:val="31"/>
        </w:trPr>
        <w:tc>
          <w:tcPr>
            <w:tcW w:w="4333"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Безопасность» на 2019-2023 гг.</w:t>
            </w:r>
          </w:p>
        </w:tc>
        <w:tc>
          <w:tcPr>
            <w:tcW w:w="1619" w:type="dxa"/>
            <w:tcBorders>
              <w:top w:val="nil"/>
              <w:left w:val="nil"/>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84000 00000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3 382,4</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3 310,4</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3 310,4</w:t>
            </w:r>
          </w:p>
        </w:tc>
      </w:tr>
      <w:tr w:rsidR="00352D3D" w:rsidRPr="00D3682E" w:rsidTr="0001510B">
        <w:trPr>
          <w:gridBefore w:val="1"/>
          <w:wBefore w:w="6" w:type="dxa"/>
          <w:trHeight w:val="38"/>
        </w:trPr>
        <w:tc>
          <w:tcPr>
            <w:tcW w:w="4333"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Ф</w:t>
            </w:r>
            <w:r w:rsidRPr="00D3682E">
              <w:rPr>
                <w:rFonts w:ascii="Times New Roman" w:hAnsi="Times New Roman"/>
                <w:bCs/>
                <w:sz w:val="24"/>
                <w:szCs w:val="24"/>
                <w:lang w:eastAsia="ru-RU"/>
              </w:rPr>
              <w:t>изическ</w:t>
            </w:r>
            <w:r>
              <w:rPr>
                <w:rFonts w:ascii="Times New Roman" w:hAnsi="Times New Roman"/>
                <w:bCs/>
                <w:sz w:val="24"/>
                <w:szCs w:val="24"/>
                <w:lang w:eastAsia="ru-RU"/>
              </w:rPr>
              <w:t>ая</w:t>
            </w:r>
            <w:r w:rsidRPr="00D3682E">
              <w:rPr>
                <w:rFonts w:ascii="Times New Roman" w:hAnsi="Times New Roman"/>
                <w:bCs/>
                <w:sz w:val="24"/>
                <w:szCs w:val="24"/>
                <w:lang w:eastAsia="ru-RU"/>
              </w:rPr>
              <w:t xml:space="preserve"> культур</w:t>
            </w:r>
            <w:r>
              <w:rPr>
                <w:rFonts w:ascii="Times New Roman" w:hAnsi="Times New Roman"/>
                <w:bCs/>
                <w:sz w:val="24"/>
                <w:szCs w:val="24"/>
                <w:lang w:eastAsia="ru-RU"/>
              </w:rPr>
              <w:t>а</w:t>
            </w:r>
            <w:r w:rsidRPr="00D3682E">
              <w:rPr>
                <w:rFonts w:ascii="Times New Roman" w:hAnsi="Times New Roman"/>
                <w:bCs/>
                <w:sz w:val="24"/>
                <w:szCs w:val="24"/>
                <w:lang w:eastAsia="ru-RU"/>
              </w:rPr>
              <w:t xml:space="preserve"> и спорт</w:t>
            </w:r>
            <w:r>
              <w:rPr>
                <w:rFonts w:ascii="Times New Roman" w:hAnsi="Times New Roman"/>
                <w:bCs/>
                <w:sz w:val="24"/>
                <w:szCs w:val="24"/>
                <w:lang w:eastAsia="ru-RU"/>
              </w:rPr>
              <w:t>»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85000 00000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801,6</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824,8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953,1</w:t>
            </w:r>
          </w:p>
        </w:tc>
      </w:tr>
      <w:tr w:rsidR="00352D3D" w:rsidRPr="00D3682E" w:rsidTr="0001510B">
        <w:trPr>
          <w:gridBefore w:val="1"/>
          <w:wBefore w:w="6" w:type="dxa"/>
          <w:trHeight w:val="25"/>
        </w:trPr>
        <w:tc>
          <w:tcPr>
            <w:tcW w:w="4333"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Экономическое развитие» на 2019-2023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86000 00000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954,9</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954,9</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954,9</w:t>
            </w:r>
          </w:p>
        </w:tc>
      </w:tr>
      <w:tr w:rsidR="00352D3D" w:rsidRPr="00D3682E" w:rsidTr="0086634D">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bottom"/>
          </w:tcPr>
          <w:p w:rsidR="00352D3D" w:rsidRPr="00D3682E" w:rsidRDefault="00352D3D" w:rsidP="00B556F7">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Окружающая среда</w:t>
            </w:r>
            <w:r w:rsidRPr="00D3682E">
              <w:rPr>
                <w:rFonts w:ascii="Times New Roman" w:hAnsi="Times New Roman"/>
                <w:bCs/>
                <w:sz w:val="24"/>
                <w:szCs w:val="24"/>
                <w:lang w:eastAsia="ru-RU"/>
              </w:rPr>
              <w:t>» на 201</w:t>
            </w:r>
            <w:r>
              <w:rPr>
                <w:rFonts w:ascii="Times New Roman" w:hAnsi="Times New Roman"/>
                <w:bCs/>
                <w:sz w:val="24"/>
                <w:szCs w:val="24"/>
                <w:lang w:eastAsia="ru-RU"/>
              </w:rPr>
              <w:t>9</w:t>
            </w:r>
            <w:r w:rsidRPr="00D3682E">
              <w:rPr>
                <w:rFonts w:ascii="Times New Roman" w:hAnsi="Times New Roman"/>
                <w:bCs/>
                <w:sz w:val="24"/>
                <w:szCs w:val="24"/>
                <w:lang w:eastAsia="ru-RU"/>
              </w:rPr>
              <w:t>-20</w:t>
            </w:r>
            <w:r>
              <w:rPr>
                <w:rFonts w:ascii="Times New Roman" w:hAnsi="Times New Roman"/>
                <w:bCs/>
                <w:sz w:val="24"/>
                <w:szCs w:val="24"/>
                <w:lang w:eastAsia="ru-RU"/>
              </w:rPr>
              <w:t>23 гг.</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B556F7">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w:t>
            </w:r>
            <w:r>
              <w:rPr>
                <w:rFonts w:ascii="Times New Roman" w:hAnsi="Times New Roman"/>
                <w:bCs/>
                <w:sz w:val="24"/>
                <w:szCs w:val="24"/>
                <w:lang w:eastAsia="ru-RU"/>
              </w:rPr>
              <w:t>7</w:t>
            </w:r>
            <w:r w:rsidRPr="00D3682E">
              <w:rPr>
                <w:rFonts w:ascii="Times New Roman" w:hAnsi="Times New Roman"/>
                <w:bCs/>
                <w:sz w:val="24"/>
                <w:szCs w:val="24"/>
                <w:lang w:eastAsia="ru-RU"/>
              </w:rPr>
              <w:t>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50,0</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50,0</w:t>
            </w:r>
          </w:p>
        </w:tc>
      </w:tr>
      <w:tr w:rsidR="00352D3D" w:rsidRPr="00D3682E" w:rsidTr="0001510B">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rPr>
                <w:rFonts w:ascii="Times New Roman" w:hAnsi="Times New Roman"/>
                <w:b/>
                <w:bCs/>
                <w:sz w:val="24"/>
                <w:szCs w:val="24"/>
                <w:lang w:eastAsia="ru-RU"/>
              </w:rPr>
            </w:pPr>
            <w:r w:rsidRPr="00D3682E">
              <w:rPr>
                <w:rFonts w:ascii="Times New Roman" w:hAnsi="Times New Roman"/>
                <w:b/>
                <w:bCs/>
                <w:sz w:val="24"/>
                <w:szCs w:val="24"/>
                <w:lang w:eastAsia="ru-RU"/>
              </w:rPr>
              <w:t>Итого по муниципальным программам</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730 544,5</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733 751,8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773 924,9</w:t>
            </w:r>
          </w:p>
        </w:tc>
      </w:tr>
      <w:tr w:rsidR="00352D3D" w:rsidRPr="00D3682E" w:rsidTr="0001510B">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rPr>
                <w:rFonts w:ascii="Times New Roman" w:hAnsi="Times New Roman"/>
                <w:b/>
                <w:bCs/>
                <w:sz w:val="24"/>
                <w:szCs w:val="24"/>
                <w:lang w:eastAsia="ru-RU"/>
              </w:rPr>
            </w:pPr>
            <w:r w:rsidRPr="00D3682E">
              <w:rPr>
                <w:rFonts w:ascii="Times New Roman" w:hAnsi="Times New Roman"/>
                <w:b/>
                <w:bCs/>
                <w:sz w:val="24"/>
                <w:szCs w:val="24"/>
                <w:lang w:eastAsia="ru-RU"/>
              </w:rPr>
              <w:t>Непрограммные расходы</w:t>
            </w:r>
          </w:p>
        </w:tc>
        <w:tc>
          <w:tcPr>
            <w:tcW w:w="161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99000 00000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432DCB">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5 863,4</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5 629,6</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5 651,1</w:t>
            </w:r>
          </w:p>
        </w:tc>
      </w:tr>
      <w:tr w:rsidR="00352D3D" w:rsidRPr="00D3682E" w:rsidTr="0001510B">
        <w:trPr>
          <w:gridBefore w:val="1"/>
          <w:wBefore w:w="6" w:type="dxa"/>
          <w:trHeight w:val="20"/>
        </w:trPr>
        <w:tc>
          <w:tcPr>
            <w:tcW w:w="4333" w:type="dxa"/>
            <w:tcBorders>
              <w:top w:val="nil"/>
              <w:left w:val="single" w:sz="4" w:space="0" w:color="000000"/>
              <w:bottom w:val="single" w:sz="4" w:space="0" w:color="000000"/>
              <w:right w:val="single" w:sz="4" w:space="0" w:color="000000"/>
            </w:tcBorders>
            <w:shd w:val="clear" w:color="auto" w:fill="FFFFFF"/>
          </w:tcPr>
          <w:p w:rsidR="00352D3D" w:rsidRPr="00D3682E" w:rsidRDefault="00352D3D" w:rsidP="00320B38">
            <w:pPr>
              <w:spacing w:after="0" w:line="240" w:lineRule="auto"/>
              <w:rPr>
                <w:rFonts w:ascii="Times New Roman" w:hAnsi="Times New Roman"/>
                <w:b/>
                <w:sz w:val="24"/>
                <w:szCs w:val="24"/>
                <w:lang w:eastAsia="ru-RU"/>
              </w:rPr>
            </w:pPr>
            <w:r w:rsidRPr="00D3682E">
              <w:rPr>
                <w:rFonts w:ascii="Times New Roman" w:hAnsi="Times New Roman"/>
                <w:b/>
                <w:sz w:val="24"/>
                <w:szCs w:val="24"/>
                <w:lang w:eastAsia="ru-RU"/>
              </w:rPr>
              <w:t>ИТОГО:</w:t>
            </w:r>
          </w:p>
        </w:tc>
        <w:tc>
          <w:tcPr>
            <w:tcW w:w="1619" w:type="dxa"/>
            <w:tcBorders>
              <w:top w:val="nil"/>
              <w:left w:val="nil"/>
              <w:bottom w:val="single" w:sz="4" w:space="0" w:color="000000"/>
              <w:right w:val="single" w:sz="4" w:space="0" w:color="000000"/>
            </w:tcBorders>
            <w:shd w:val="clear" w:color="auto" w:fill="FFFFFF"/>
          </w:tcPr>
          <w:p w:rsidR="00352D3D" w:rsidRPr="00D3682E" w:rsidRDefault="00352D3D" w:rsidP="00320B38">
            <w:pPr>
              <w:spacing w:after="0" w:line="240" w:lineRule="auto"/>
              <w:jc w:val="center"/>
              <w:rPr>
                <w:rFonts w:ascii="Times New Roman" w:hAnsi="Times New Roman"/>
                <w:b/>
                <w:sz w:val="24"/>
                <w:szCs w:val="24"/>
                <w:lang w:eastAsia="ru-RU"/>
              </w:rPr>
            </w:pP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736 407,9</w:t>
            </w:r>
          </w:p>
        </w:tc>
        <w:tc>
          <w:tcPr>
            <w:tcW w:w="1259" w:type="dxa"/>
            <w:tcBorders>
              <w:top w:val="nil"/>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735 290,5</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352D3D" w:rsidRPr="00D3682E" w:rsidRDefault="00352D3D"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771 153,6</w:t>
            </w:r>
          </w:p>
        </w:tc>
      </w:tr>
    </w:tbl>
    <w:p w:rsidR="00352D3D" w:rsidRPr="00D3682E" w:rsidRDefault="00352D3D" w:rsidP="00731E84">
      <w:pPr>
        <w:autoSpaceDE w:val="0"/>
        <w:autoSpaceDN w:val="0"/>
        <w:adjustRightInd w:val="0"/>
        <w:spacing w:after="0" w:line="240" w:lineRule="auto"/>
        <w:ind w:firstLine="720"/>
        <w:jc w:val="both"/>
        <w:rPr>
          <w:rFonts w:ascii="Times New Roman" w:hAnsi="Times New Roman"/>
          <w:sz w:val="24"/>
          <w:szCs w:val="24"/>
          <w:lang w:eastAsia="ru-RU"/>
        </w:rPr>
      </w:pPr>
    </w:p>
    <w:p w:rsidR="00352D3D" w:rsidRPr="00431B84" w:rsidRDefault="00352D3D" w:rsidP="00962400">
      <w:pPr>
        <w:pStyle w:val="ConsPlusNormal"/>
        <w:ind w:firstLine="709"/>
        <w:rPr>
          <w:rFonts w:ascii="Times New Roman" w:hAnsi="Times New Roman"/>
          <w:sz w:val="24"/>
          <w:szCs w:val="24"/>
        </w:rPr>
      </w:pPr>
      <w:r w:rsidRPr="00431B84">
        <w:rPr>
          <w:rFonts w:ascii="Times New Roman" w:hAnsi="Times New Roman"/>
          <w:sz w:val="24"/>
          <w:szCs w:val="24"/>
        </w:rPr>
        <w:t>Объем межбюджетных трансфертов, предоставляемых из областного бюджета бюджетам бюджетной системы Российской Федерации, составил на 2020 год  66</w:t>
      </w:r>
      <w:r>
        <w:rPr>
          <w:rFonts w:ascii="Times New Roman" w:hAnsi="Times New Roman"/>
          <w:sz w:val="24"/>
          <w:szCs w:val="24"/>
        </w:rPr>
        <w:t>4 406,2</w:t>
      </w:r>
      <w:r w:rsidRPr="00431B84">
        <w:rPr>
          <w:rFonts w:ascii="Times New Roman" w:hAnsi="Times New Roman"/>
          <w:sz w:val="24"/>
          <w:szCs w:val="24"/>
        </w:rPr>
        <w:t xml:space="preserve"> тыс. рублей, на 2021 год – </w:t>
      </w:r>
      <w:r>
        <w:rPr>
          <w:rFonts w:ascii="Times New Roman" w:hAnsi="Times New Roman"/>
          <w:sz w:val="24"/>
          <w:szCs w:val="24"/>
        </w:rPr>
        <w:t>670 096,9</w:t>
      </w:r>
      <w:r w:rsidRPr="00431B84">
        <w:rPr>
          <w:rFonts w:ascii="Times New Roman" w:hAnsi="Times New Roman"/>
          <w:sz w:val="24"/>
          <w:szCs w:val="24"/>
        </w:rPr>
        <w:t xml:space="preserve"> тыс. рублей, на 2022 год – </w:t>
      </w:r>
      <w:r>
        <w:rPr>
          <w:rFonts w:ascii="Times New Roman" w:hAnsi="Times New Roman"/>
          <w:sz w:val="24"/>
          <w:szCs w:val="24"/>
        </w:rPr>
        <w:t>710 291,5</w:t>
      </w:r>
      <w:r w:rsidRPr="00431B84">
        <w:rPr>
          <w:rFonts w:ascii="Times New Roman" w:hAnsi="Times New Roman"/>
          <w:sz w:val="24"/>
          <w:szCs w:val="24"/>
        </w:rPr>
        <w:t xml:space="preserve"> тыс. рублей.</w:t>
      </w:r>
    </w:p>
    <w:p w:rsidR="00352D3D" w:rsidRPr="00431B84" w:rsidRDefault="00352D3D" w:rsidP="001E4C64">
      <w:pPr>
        <w:autoSpaceDE w:val="0"/>
        <w:autoSpaceDN w:val="0"/>
        <w:adjustRightInd w:val="0"/>
        <w:spacing w:after="0" w:line="240" w:lineRule="auto"/>
        <w:ind w:firstLine="709"/>
        <w:jc w:val="both"/>
        <w:rPr>
          <w:rFonts w:ascii="Times New Roman" w:hAnsi="Times New Roman"/>
          <w:sz w:val="24"/>
          <w:szCs w:val="24"/>
          <w:lang w:eastAsia="ru-RU"/>
        </w:rPr>
      </w:pPr>
      <w:r w:rsidRPr="00431B84">
        <w:rPr>
          <w:rFonts w:ascii="Times New Roman" w:hAnsi="Times New Roman"/>
          <w:sz w:val="24"/>
          <w:szCs w:val="24"/>
          <w:lang w:eastAsia="ru-RU"/>
        </w:rPr>
        <w:t>Структура межбюджетных трансфертов, предоставляемых из областного бюджета, представлена в таблице 5.</w:t>
      </w:r>
    </w:p>
    <w:p w:rsidR="00352D3D" w:rsidRPr="00431B84" w:rsidRDefault="00352D3D" w:rsidP="001E4C64">
      <w:pPr>
        <w:autoSpaceDE w:val="0"/>
        <w:autoSpaceDN w:val="0"/>
        <w:adjustRightInd w:val="0"/>
        <w:spacing w:after="0" w:line="240" w:lineRule="auto"/>
        <w:ind w:firstLine="709"/>
        <w:jc w:val="both"/>
        <w:rPr>
          <w:rFonts w:ascii="Times New Roman" w:hAnsi="Times New Roman"/>
          <w:sz w:val="24"/>
          <w:szCs w:val="24"/>
          <w:lang w:eastAsia="ru-RU"/>
        </w:rPr>
      </w:pPr>
    </w:p>
    <w:p w:rsidR="00352D3D" w:rsidRPr="00431B84" w:rsidRDefault="00352D3D" w:rsidP="001E4C64">
      <w:pPr>
        <w:autoSpaceDE w:val="0"/>
        <w:autoSpaceDN w:val="0"/>
        <w:adjustRightInd w:val="0"/>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 xml:space="preserve">Таблица 5. Структура межбюджетных трансфертов </w:t>
      </w:r>
    </w:p>
    <w:p w:rsidR="00352D3D" w:rsidRPr="00431B84" w:rsidRDefault="00352D3D" w:rsidP="001E4C64">
      <w:pPr>
        <w:autoSpaceDE w:val="0"/>
        <w:autoSpaceDN w:val="0"/>
        <w:adjustRightInd w:val="0"/>
        <w:spacing w:after="0" w:line="240" w:lineRule="auto"/>
        <w:jc w:val="right"/>
        <w:rPr>
          <w:rFonts w:ascii="Times New Roman" w:hAnsi="Times New Roman"/>
          <w:sz w:val="24"/>
          <w:szCs w:val="24"/>
          <w:lang w:eastAsia="ru-RU"/>
        </w:rPr>
      </w:pPr>
      <w:r w:rsidRPr="00431B84">
        <w:rPr>
          <w:rFonts w:ascii="Times New Roman" w:hAnsi="Times New Roman"/>
          <w:sz w:val="24"/>
          <w:szCs w:val="24"/>
          <w:lang w:eastAsia="ru-RU"/>
        </w:rPr>
        <w:t>(тыс. рублей)</w:t>
      </w:r>
    </w:p>
    <w:tbl>
      <w:tblPr>
        <w:tblW w:w="10223" w:type="dxa"/>
        <w:tblLook w:val="00A0"/>
      </w:tblPr>
      <w:tblGrid>
        <w:gridCol w:w="2930"/>
        <w:gridCol w:w="1253"/>
        <w:gridCol w:w="1178"/>
        <w:gridCol w:w="1253"/>
        <w:gridCol w:w="1178"/>
        <w:gridCol w:w="1253"/>
        <w:gridCol w:w="1178"/>
      </w:tblGrid>
      <w:tr w:rsidR="00352D3D" w:rsidRPr="00431B84" w:rsidTr="001E4C64">
        <w:trPr>
          <w:trHeight w:val="612"/>
        </w:trPr>
        <w:tc>
          <w:tcPr>
            <w:tcW w:w="2930" w:type="dxa"/>
            <w:tcBorders>
              <w:top w:val="single" w:sz="4" w:space="0" w:color="auto"/>
              <w:left w:val="single" w:sz="4" w:space="0" w:color="auto"/>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Вид МБТ</w:t>
            </w:r>
          </w:p>
        </w:tc>
        <w:tc>
          <w:tcPr>
            <w:tcW w:w="1253" w:type="dxa"/>
            <w:tcBorders>
              <w:top w:val="single" w:sz="4" w:space="0" w:color="auto"/>
              <w:left w:val="nil"/>
              <w:bottom w:val="single" w:sz="4" w:space="0" w:color="auto"/>
              <w:right w:val="single" w:sz="4" w:space="0" w:color="auto"/>
            </w:tcBorders>
            <w:vAlign w:val="center"/>
          </w:tcPr>
          <w:p w:rsidR="00352D3D" w:rsidRPr="00431B84" w:rsidRDefault="00352D3D" w:rsidP="00566636">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2020 год</w:t>
            </w:r>
          </w:p>
        </w:tc>
        <w:tc>
          <w:tcPr>
            <w:tcW w:w="1178" w:type="dxa"/>
            <w:tcBorders>
              <w:top w:val="single" w:sz="4" w:space="0" w:color="auto"/>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Доля в расходах</w:t>
            </w:r>
          </w:p>
        </w:tc>
        <w:tc>
          <w:tcPr>
            <w:tcW w:w="1253" w:type="dxa"/>
            <w:tcBorders>
              <w:top w:val="single" w:sz="4" w:space="0" w:color="auto"/>
              <w:left w:val="nil"/>
              <w:bottom w:val="single" w:sz="4" w:space="0" w:color="auto"/>
              <w:right w:val="single" w:sz="4" w:space="0" w:color="auto"/>
            </w:tcBorders>
            <w:vAlign w:val="center"/>
          </w:tcPr>
          <w:p w:rsidR="00352D3D" w:rsidRPr="00431B84" w:rsidRDefault="00352D3D" w:rsidP="00566636">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2021 год</w:t>
            </w:r>
          </w:p>
        </w:tc>
        <w:tc>
          <w:tcPr>
            <w:tcW w:w="1178" w:type="dxa"/>
            <w:tcBorders>
              <w:top w:val="single" w:sz="4" w:space="0" w:color="auto"/>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Доля в расходах</w:t>
            </w:r>
          </w:p>
        </w:tc>
        <w:tc>
          <w:tcPr>
            <w:tcW w:w="1253" w:type="dxa"/>
            <w:tcBorders>
              <w:top w:val="single" w:sz="4" w:space="0" w:color="auto"/>
              <w:left w:val="nil"/>
              <w:bottom w:val="single" w:sz="4" w:space="0" w:color="auto"/>
              <w:right w:val="single" w:sz="4" w:space="0" w:color="auto"/>
            </w:tcBorders>
            <w:vAlign w:val="center"/>
          </w:tcPr>
          <w:p w:rsidR="00352D3D" w:rsidRPr="00431B84" w:rsidRDefault="00352D3D" w:rsidP="00566636">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2022 год</w:t>
            </w:r>
          </w:p>
        </w:tc>
        <w:tc>
          <w:tcPr>
            <w:tcW w:w="1178" w:type="dxa"/>
            <w:tcBorders>
              <w:top w:val="single" w:sz="4" w:space="0" w:color="auto"/>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Доля в расходах</w:t>
            </w:r>
          </w:p>
        </w:tc>
      </w:tr>
      <w:tr w:rsidR="00352D3D" w:rsidRPr="00431B84" w:rsidTr="001E4C64">
        <w:trPr>
          <w:trHeight w:val="420"/>
        </w:trPr>
        <w:tc>
          <w:tcPr>
            <w:tcW w:w="2930" w:type="dxa"/>
            <w:tcBorders>
              <w:top w:val="nil"/>
              <w:left w:val="single" w:sz="4" w:space="0" w:color="auto"/>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1</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2</w:t>
            </w:r>
          </w:p>
        </w:tc>
        <w:tc>
          <w:tcPr>
            <w:tcW w:w="1178"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3</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4</w:t>
            </w:r>
          </w:p>
        </w:tc>
        <w:tc>
          <w:tcPr>
            <w:tcW w:w="1178"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5</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6</w:t>
            </w:r>
          </w:p>
        </w:tc>
        <w:tc>
          <w:tcPr>
            <w:tcW w:w="1178"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7</w:t>
            </w:r>
          </w:p>
        </w:tc>
      </w:tr>
      <w:tr w:rsidR="00352D3D" w:rsidRPr="00431B84" w:rsidTr="001E4C64">
        <w:trPr>
          <w:trHeight w:val="792"/>
        </w:trPr>
        <w:tc>
          <w:tcPr>
            <w:tcW w:w="2930" w:type="dxa"/>
            <w:tcBorders>
              <w:top w:val="nil"/>
              <w:left w:val="single" w:sz="4" w:space="0" w:color="auto"/>
              <w:bottom w:val="single" w:sz="4" w:space="0" w:color="auto"/>
              <w:right w:val="single" w:sz="4" w:space="0" w:color="auto"/>
            </w:tcBorders>
            <w:vAlign w:val="center"/>
          </w:tcPr>
          <w:p w:rsidR="00352D3D" w:rsidRPr="00431B84" w:rsidRDefault="00352D3D" w:rsidP="00367145">
            <w:pPr>
              <w:spacing w:after="0" w:line="240" w:lineRule="auto"/>
              <w:rPr>
                <w:rFonts w:ascii="Times New Roman" w:hAnsi="Times New Roman"/>
                <w:b/>
                <w:bCs/>
                <w:sz w:val="24"/>
                <w:szCs w:val="24"/>
                <w:lang w:eastAsia="ru-RU"/>
              </w:rPr>
            </w:pPr>
            <w:r w:rsidRPr="00431B84">
              <w:rPr>
                <w:rFonts w:ascii="Times New Roman" w:hAnsi="Times New Roman"/>
                <w:b/>
                <w:bCs/>
                <w:sz w:val="24"/>
                <w:szCs w:val="24"/>
                <w:lang w:eastAsia="ru-RU"/>
              </w:rPr>
              <w:t xml:space="preserve">Межбюджетные трансферты местным бюджетам, </w:t>
            </w:r>
            <w:r w:rsidRPr="00431B84">
              <w:rPr>
                <w:rFonts w:ascii="Times New Roman" w:hAnsi="Times New Roman"/>
                <w:b/>
                <w:bCs/>
                <w:sz w:val="24"/>
                <w:szCs w:val="24"/>
                <w:lang w:eastAsia="ru-RU"/>
              </w:rPr>
              <w:br/>
              <w:t>в том числе:</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664 406,2</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4D543A">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90,</w:t>
            </w:r>
            <w:r>
              <w:rPr>
                <w:rFonts w:ascii="Times New Roman" w:hAnsi="Times New Roman"/>
                <w:b/>
                <w:bCs/>
                <w:sz w:val="24"/>
                <w:szCs w:val="24"/>
                <w:lang w:eastAsia="ru-RU"/>
              </w:rPr>
              <w:t>22</w:t>
            </w:r>
            <w:r w:rsidRPr="00431B84">
              <w:rPr>
                <w:rFonts w:ascii="Times New Roman" w:hAnsi="Times New Roman"/>
                <w:b/>
                <w:bCs/>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4D543A">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67</w:t>
            </w:r>
            <w:r>
              <w:rPr>
                <w:rFonts w:ascii="Times New Roman" w:hAnsi="Times New Roman"/>
                <w:b/>
                <w:bCs/>
                <w:sz w:val="24"/>
                <w:szCs w:val="24"/>
                <w:lang w:eastAsia="ru-RU"/>
              </w:rPr>
              <w:t>0 096,9</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4D543A">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9</w:t>
            </w:r>
            <w:r>
              <w:rPr>
                <w:rFonts w:ascii="Times New Roman" w:hAnsi="Times New Roman"/>
                <w:b/>
                <w:bCs/>
                <w:sz w:val="24"/>
                <w:szCs w:val="24"/>
                <w:lang w:eastAsia="ru-RU"/>
              </w:rPr>
              <w:t>0,63</w:t>
            </w:r>
            <w:r w:rsidRPr="00431B84">
              <w:rPr>
                <w:rFonts w:ascii="Times New Roman" w:hAnsi="Times New Roman"/>
                <w:b/>
                <w:bCs/>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710 291,5</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4D543A">
            <w:pPr>
              <w:spacing w:after="0" w:line="240" w:lineRule="auto"/>
              <w:jc w:val="center"/>
              <w:rPr>
                <w:rFonts w:ascii="Times New Roman" w:hAnsi="Times New Roman"/>
                <w:b/>
                <w:bCs/>
                <w:sz w:val="24"/>
                <w:szCs w:val="24"/>
                <w:lang w:eastAsia="ru-RU"/>
              </w:rPr>
            </w:pPr>
            <w:r w:rsidRPr="00431B84">
              <w:rPr>
                <w:rFonts w:ascii="Times New Roman" w:hAnsi="Times New Roman"/>
                <w:b/>
                <w:bCs/>
                <w:sz w:val="24"/>
                <w:szCs w:val="24"/>
                <w:lang w:eastAsia="ru-RU"/>
              </w:rPr>
              <w:t>91,</w:t>
            </w:r>
            <w:r>
              <w:rPr>
                <w:rFonts w:ascii="Times New Roman" w:hAnsi="Times New Roman"/>
                <w:b/>
                <w:bCs/>
                <w:sz w:val="24"/>
                <w:szCs w:val="24"/>
                <w:lang w:eastAsia="ru-RU"/>
              </w:rPr>
              <w:t>11</w:t>
            </w:r>
            <w:r w:rsidRPr="00431B84">
              <w:rPr>
                <w:rFonts w:ascii="Times New Roman" w:hAnsi="Times New Roman"/>
                <w:b/>
                <w:bCs/>
                <w:sz w:val="24"/>
                <w:szCs w:val="24"/>
                <w:lang w:eastAsia="ru-RU"/>
              </w:rPr>
              <w:t>%</w:t>
            </w:r>
          </w:p>
        </w:tc>
      </w:tr>
      <w:tr w:rsidR="00352D3D" w:rsidRPr="00431B84" w:rsidTr="001E4C64">
        <w:trPr>
          <w:trHeight w:val="282"/>
        </w:trPr>
        <w:tc>
          <w:tcPr>
            <w:tcW w:w="2930" w:type="dxa"/>
            <w:tcBorders>
              <w:top w:val="nil"/>
              <w:left w:val="single" w:sz="4" w:space="0" w:color="auto"/>
              <w:bottom w:val="single" w:sz="4" w:space="0" w:color="auto"/>
              <w:right w:val="single" w:sz="4" w:space="0" w:color="auto"/>
            </w:tcBorders>
            <w:vAlign w:val="center"/>
          </w:tcPr>
          <w:p w:rsidR="00352D3D" w:rsidRPr="00431B84" w:rsidRDefault="00352D3D" w:rsidP="00367145">
            <w:pPr>
              <w:spacing w:after="0" w:line="240" w:lineRule="auto"/>
              <w:rPr>
                <w:rFonts w:ascii="Times New Roman" w:hAnsi="Times New Roman"/>
                <w:sz w:val="24"/>
                <w:szCs w:val="24"/>
                <w:lang w:eastAsia="ru-RU"/>
              </w:rPr>
            </w:pPr>
            <w:r w:rsidRPr="00431B84">
              <w:rPr>
                <w:rFonts w:ascii="Times New Roman" w:hAnsi="Times New Roman"/>
                <w:sz w:val="24"/>
                <w:szCs w:val="24"/>
                <w:lang w:eastAsia="ru-RU"/>
              </w:rPr>
              <w:t>Дотации</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105 534,9</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14,3</w:t>
            </w:r>
            <w:r>
              <w:rPr>
                <w:rFonts w:ascii="Times New Roman" w:hAnsi="Times New Roman"/>
                <w:sz w:val="24"/>
                <w:szCs w:val="24"/>
                <w:lang w:eastAsia="ru-RU"/>
              </w:rPr>
              <w:t>3</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97 650,6</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13,2</w:t>
            </w:r>
            <w:r>
              <w:rPr>
                <w:rFonts w:ascii="Times New Roman" w:hAnsi="Times New Roman"/>
                <w:sz w:val="24"/>
                <w:szCs w:val="24"/>
                <w:lang w:eastAsia="ru-RU"/>
              </w:rPr>
              <w:t>1</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102 462,9</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13,1</w:t>
            </w:r>
            <w:r>
              <w:rPr>
                <w:rFonts w:ascii="Times New Roman" w:hAnsi="Times New Roman"/>
                <w:sz w:val="24"/>
                <w:szCs w:val="24"/>
                <w:lang w:eastAsia="ru-RU"/>
              </w:rPr>
              <w:t>4</w:t>
            </w:r>
            <w:r w:rsidRPr="00431B84">
              <w:rPr>
                <w:rFonts w:ascii="Times New Roman" w:hAnsi="Times New Roman"/>
                <w:sz w:val="24"/>
                <w:szCs w:val="24"/>
                <w:lang w:eastAsia="ru-RU"/>
              </w:rPr>
              <w:t>%</w:t>
            </w:r>
          </w:p>
        </w:tc>
      </w:tr>
      <w:tr w:rsidR="00352D3D" w:rsidRPr="00431B84" w:rsidTr="001E4C64">
        <w:trPr>
          <w:trHeight w:val="264"/>
        </w:trPr>
        <w:tc>
          <w:tcPr>
            <w:tcW w:w="2930" w:type="dxa"/>
            <w:tcBorders>
              <w:top w:val="nil"/>
              <w:left w:val="single" w:sz="4" w:space="0" w:color="auto"/>
              <w:bottom w:val="single" w:sz="4" w:space="0" w:color="auto"/>
              <w:right w:val="single" w:sz="4" w:space="0" w:color="auto"/>
            </w:tcBorders>
            <w:vAlign w:val="center"/>
          </w:tcPr>
          <w:p w:rsidR="00352D3D" w:rsidRPr="00431B84" w:rsidRDefault="00352D3D" w:rsidP="00367145">
            <w:pPr>
              <w:spacing w:after="0" w:line="240" w:lineRule="auto"/>
              <w:rPr>
                <w:rFonts w:ascii="Times New Roman" w:hAnsi="Times New Roman"/>
                <w:sz w:val="24"/>
                <w:szCs w:val="24"/>
                <w:lang w:eastAsia="ru-RU"/>
              </w:rPr>
            </w:pPr>
            <w:r w:rsidRPr="00431B84">
              <w:rPr>
                <w:rFonts w:ascii="Times New Roman" w:hAnsi="Times New Roman"/>
                <w:sz w:val="24"/>
                <w:szCs w:val="24"/>
                <w:lang w:eastAsia="ru-RU"/>
              </w:rPr>
              <w:t>Субсидии</w:t>
            </w:r>
          </w:p>
        </w:tc>
        <w:tc>
          <w:tcPr>
            <w:tcW w:w="1253" w:type="dxa"/>
            <w:tcBorders>
              <w:top w:val="nil"/>
              <w:left w:val="nil"/>
              <w:bottom w:val="single" w:sz="4" w:space="0" w:color="auto"/>
              <w:right w:val="single" w:sz="4" w:space="0" w:color="auto"/>
            </w:tcBorders>
            <w:vAlign w:val="center"/>
          </w:tcPr>
          <w:p w:rsidR="00352D3D" w:rsidRPr="00431B84" w:rsidRDefault="00352D3D" w:rsidP="004D543A">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14</w:t>
            </w:r>
            <w:r>
              <w:rPr>
                <w:rFonts w:ascii="Times New Roman" w:hAnsi="Times New Roman"/>
                <w:sz w:val="24"/>
                <w:szCs w:val="24"/>
                <w:lang w:eastAsia="ru-RU"/>
              </w:rPr>
              <w:t>3 024,5</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36714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19,42</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4D543A">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w:t>
            </w:r>
            <w:r>
              <w:rPr>
                <w:rFonts w:ascii="Times New Roman" w:hAnsi="Times New Roman"/>
                <w:sz w:val="24"/>
                <w:szCs w:val="24"/>
                <w:lang w:eastAsia="ru-RU"/>
              </w:rPr>
              <w:t>56 857,1</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4D543A">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21,</w:t>
            </w:r>
            <w:r>
              <w:rPr>
                <w:rFonts w:ascii="Times New Roman" w:hAnsi="Times New Roman"/>
                <w:sz w:val="24"/>
                <w:szCs w:val="24"/>
                <w:lang w:eastAsia="ru-RU"/>
              </w:rPr>
              <w:t>21</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FA045C">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19</w:t>
            </w:r>
            <w:r>
              <w:rPr>
                <w:rFonts w:ascii="Times New Roman" w:hAnsi="Times New Roman"/>
                <w:sz w:val="24"/>
                <w:szCs w:val="24"/>
                <w:lang w:eastAsia="ru-RU"/>
              </w:rPr>
              <w:t>2 201,8</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FA045C">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2</w:t>
            </w:r>
            <w:r>
              <w:rPr>
                <w:rFonts w:ascii="Times New Roman" w:hAnsi="Times New Roman"/>
                <w:sz w:val="24"/>
                <w:szCs w:val="24"/>
                <w:lang w:eastAsia="ru-RU"/>
              </w:rPr>
              <w:t>4,65</w:t>
            </w:r>
            <w:r w:rsidRPr="00431B84">
              <w:rPr>
                <w:rFonts w:ascii="Times New Roman" w:hAnsi="Times New Roman"/>
                <w:sz w:val="24"/>
                <w:szCs w:val="24"/>
                <w:lang w:eastAsia="ru-RU"/>
              </w:rPr>
              <w:t>%</w:t>
            </w:r>
          </w:p>
        </w:tc>
      </w:tr>
      <w:tr w:rsidR="00352D3D" w:rsidRPr="00431B84" w:rsidTr="001E4C64">
        <w:trPr>
          <w:trHeight w:val="264"/>
        </w:trPr>
        <w:tc>
          <w:tcPr>
            <w:tcW w:w="2930" w:type="dxa"/>
            <w:tcBorders>
              <w:top w:val="nil"/>
              <w:left w:val="single" w:sz="4" w:space="0" w:color="auto"/>
              <w:bottom w:val="single" w:sz="4" w:space="0" w:color="auto"/>
              <w:right w:val="single" w:sz="4" w:space="0" w:color="auto"/>
            </w:tcBorders>
            <w:vAlign w:val="center"/>
          </w:tcPr>
          <w:p w:rsidR="00352D3D" w:rsidRPr="00431B84" w:rsidRDefault="00352D3D" w:rsidP="00367145">
            <w:pPr>
              <w:spacing w:after="0" w:line="240" w:lineRule="auto"/>
              <w:rPr>
                <w:rFonts w:ascii="Times New Roman" w:hAnsi="Times New Roman"/>
                <w:sz w:val="24"/>
                <w:szCs w:val="24"/>
                <w:lang w:eastAsia="ru-RU"/>
              </w:rPr>
            </w:pPr>
            <w:r w:rsidRPr="00431B84">
              <w:rPr>
                <w:rFonts w:ascii="Times New Roman" w:hAnsi="Times New Roman"/>
                <w:sz w:val="24"/>
                <w:szCs w:val="24"/>
                <w:lang w:eastAsia="ru-RU"/>
              </w:rPr>
              <w:t>Субвенции</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415 242,7</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4D543A">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56,</w:t>
            </w:r>
            <w:r>
              <w:rPr>
                <w:rFonts w:ascii="Times New Roman" w:hAnsi="Times New Roman"/>
                <w:sz w:val="24"/>
                <w:szCs w:val="24"/>
                <w:lang w:eastAsia="ru-RU"/>
              </w:rPr>
              <w:t>39</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414 985,1</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56,1</w:t>
            </w:r>
            <w:r>
              <w:rPr>
                <w:rFonts w:ascii="Times New Roman" w:hAnsi="Times New Roman"/>
                <w:sz w:val="24"/>
                <w:szCs w:val="24"/>
                <w:lang w:eastAsia="ru-RU"/>
              </w:rPr>
              <w:t>3</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415 022,7</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367145">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53,2</w:t>
            </w:r>
            <w:r>
              <w:rPr>
                <w:rFonts w:ascii="Times New Roman" w:hAnsi="Times New Roman"/>
                <w:sz w:val="24"/>
                <w:szCs w:val="24"/>
                <w:lang w:eastAsia="ru-RU"/>
              </w:rPr>
              <w:t>4</w:t>
            </w:r>
            <w:r w:rsidRPr="00431B84">
              <w:rPr>
                <w:rFonts w:ascii="Times New Roman" w:hAnsi="Times New Roman"/>
                <w:sz w:val="24"/>
                <w:szCs w:val="24"/>
                <w:lang w:eastAsia="ru-RU"/>
              </w:rPr>
              <w:t>%</w:t>
            </w:r>
          </w:p>
        </w:tc>
      </w:tr>
      <w:tr w:rsidR="00352D3D" w:rsidRPr="001E4C64" w:rsidTr="001E4C64">
        <w:trPr>
          <w:trHeight w:val="264"/>
        </w:trPr>
        <w:tc>
          <w:tcPr>
            <w:tcW w:w="2930" w:type="dxa"/>
            <w:tcBorders>
              <w:top w:val="nil"/>
              <w:left w:val="single" w:sz="4" w:space="0" w:color="auto"/>
              <w:bottom w:val="single" w:sz="4" w:space="0" w:color="auto"/>
              <w:right w:val="single" w:sz="4" w:space="0" w:color="auto"/>
            </w:tcBorders>
            <w:vAlign w:val="center"/>
          </w:tcPr>
          <w:p w:rsidR="00352D3D" w:rsidRPr="00431B84" w:rsidRDefault="00352D3D" w:rsidP="00367145">
            <w:pPr>
              <w:spacing w:after="0" w:line="240" w:lineRule="auto"/>
              <w:rPr>
                <w:rFonts w:ascii="Times New Roman" w:hAnsi="Times New Roman"/>
                <w:sz w:val="24"/>
                <w:szCs w:val="24"/>
                <w:lang w:eastAsia="ru-RU"/>
              </w:rPr>
            </w:pPr>
            <w:r w:rsidRPr="00431B84">
              <w:rPr>
                <w:rFonts w:ascii="Times New Roman" w:hAnsi="Times New Roman"/>
                <w:sz w:val="24"/>
                <w:szCs w:val="24"/>
                <w:lang w:eastAsia="ru-RU"/>
              </w:rPr>
              <w:t>Иные межбюджетные трансферты</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604,1</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4D543A">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0,0</w:t>
            </w:r>
            <w:r>
              <w:rPr>
                <w:rFonts w:ascii="Times New Roman" w:hAnsi="Times New Roman"/>
                <w:sz w:val="24"/>
                <w:szCs w:val="24"/>
                <w:lang w:eastAsia="ru-RU"/>
              </w:rPr>
              <w:t>8</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36714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604,1</w:t>
            </w:r>
          </w:p>
        </w:tc>
        <w:tc>
          <w:tcPr>
            <w:tcW w:w="1178" w:type="dxa"/>
            <w:tcBorders>
              <w:top w:val="nil"/>
              <w:left w:val="nil"/>
              <w:bottom w:val="single" w:sz="4" w:space="0" w:color="auto"/>
              <w:right w:val="single" w:sz="4" w:space="0" w:color="auto"/>
            </w:tcBorders>
            <w:shd w:val="clear" w:color="000000" w:fill="FFFFFF"/>
            <w:vAlign w:val="center"/>
          </w:tcPr>
          <w:p w:rsidR="00352D3D" w:rsidRPr="00431B84" w:rsidRDefault="00352D3D" w:rsidP="004D543A">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0,0</w:t>
            </w:r>
            <w:r>
              <w:rPr>
                <w:rFonts w:ascii="Times New Roman" w:hAnsi="Times New Roman"/>
                <w:sz w:val="24"/>
                <w:szCs w:val="24"/>
                <w:lang w:eastAsia="ru-RU"/>
              </w:rPr>
              <w:t>8</w:t>
            </w:r>
            <w:r w:rsidRPr="00431B84">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352D3D" w:rsidRPr="00431B84" w:rsidRDefault="00352D3D" w:rsidP="00FA04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604,1</w:t>
            </w:r>
          </w:p>
        </w:tc>
        <w:tc>
          <w:tcPr>
            <w:tcW w:w="1178" w:type="dxa"/>
            <w:tcBorders>
              <w:top w:val="nil"/>
              <w:left w:val="nil"/>
              <w:bottom w:val="single" w:sz="4" w:space="0" w:color="auto"/>
              <w:right w:val="single" w:sz="4" w:space="0" w:color="auto"/>
            </w:tcBorders>
            <w:shd w:val="clear" w:color="000000" w:fill="FFFFFF"/>
            <w:vAlign w:val="center"/>
          </w:tcPr>
          <w:p w:rsidR="00352D3D" w:rsidRPr="001E4C64" w:rsidRDefault="00352D3D" w:rsidP="00FA045C">
            <w:pPr>
              <w:spacing w:after="0" w:line="240" w:lineRule="auto"/>
              <w:jc w:val="center"/>
              <w:rPr>
                <w:rFonts w:ascii="Times New Roman" w:hAnsi="Times New Roman"/>
                <w:sz w:val="24"/>
                <w:szCs w:val="24"/>
                <w:lang w:eastAsia="ru-RU"/>
              </w:rPr>
            </w:pPr>
            <w:r w:rsidRPr="00431B84">
              <w:rPr>
                <w:rFonts w:ascii="Times New Roman" w:hAnsi="Times New Roman"/>
                <w:sz w:val="24"/>
                <w:szCs w:val="24"/>
                <w:lang w:eastAsia="ru-RU"/>
              </w:rPr>
              <w:t>0,0</w:t>
            </w:r>
            <w:r>
              <w:rPr>
                <w:rFonts w:ascii="Times New Roman" w:hAnsi="Times New Roman"/>
                <w:sz w:val="24"/>
                <w:szCs w:val="24"/>
                <w:lang w:eastAsia="ru-RU"/>
              </w:rPr>
              <w:t>8</w:t>
            </w:r>
            <w:r w:rsidRPr="00431B84">
              <w:rPr>
                <w:rFonts w:ascii="Times New Roman" w:hAnsi="Times New Roman"/>
                <w:sz w:val="24"/>
                <w:szCs w:val="24"/>
                <w:lang w:eastAsia="ru-RU"/>
              </w:rPr>
              <w:t>%</w:t>
            </w:r>
          </w:p>
        </w:tc>
      </w:tr>
    </w:tbl>
    <w:p w:rsidR="00352D3D" w:rsidRPr="00D3682E" w:rsidRDefault="00352D3D"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 xml:space="preserve">Информация об основных направлениях расходов муниципальных программ МО «Нукутский район» </w:t>
      </w:r>
      <w:r>
        <w:rPr>
          <w:rFonts w:ascii="Times New Roman" w:hAnsi="Times New Roman"/>
          <w:sz w:val="24"/>
          <w:szCs w:val="24"/>
          <w:lang w:eastAsia="ru-RU"/>
        </w:rPr>
        <w:t>(</w:t>
      </w:r>
      <w:r w:rsidRPr="00D3682E">
        <w:rPr>
          <w:rFonts w:ascii="Times New Roman" w:hAnsi="Times New Roman"/>
          <w:sz w:val="24"/>
          <w:szCs w:val="24"/>
          <w:lang w:eastAsia="ru-RU"/>
        </w:rPr>
        <w:t>за счет средств, учтенных в проекте районного бюджета</w:t>
      </w:r>
      <w:r>
        <w:rPr>
          <w:rFonts w:ascii="Times New Roman" w:hAnsi="Times New Roman"/>
          <w:sz w:val="24"/>
          <w:szCs w:val="24"/>
          <w:lang w:eastAsia="ru-RU"/>
        </w:rPr>
        <w:t>)</w:t>
      </w:r>
      <w:r w:rsidRPr="00D3682E">
        <w:rPr>
          <w:rFonts w:ascii="Times New Roman" w:hAnsi="Times New Roman"/>
          <w:sz w:val="24"/>
          <w:szCs w:val="24"/>
          <w:lang w:eastAsia="ru-RU"/>
        </w:rPr>
        <w:t>, представлена в соответствующих разделах настоящей пояснительной записки.</w:t>
      </w: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Д</w:t>
      </w:r>
      <w:r w:rsidRPr="00D3682E">
        <w:rPr>
          <w:rFonts w:ascii="Times New Roman" w:hAnsi="Times New Roman"/>
          <w:b/>
          <w:sz w:val="24"/>
          <w:szCs w:val="24"/>
          <w:lang w:eastAsia="ru-RU"/>
        </w:rPr>
        <w:t>орожно</w:t>
      </w:r>
      <w:r>
        <w:rPr>
          <w:rFonts w:ascii="Times New Roman" w:hAnsi="Times New Roman"/>
          <w:b/>
          <w:sz w:val="24"/>
          <w:szCs w:val="24"/>
          <w:lang w:eastAsia="ru-RU"/>
        </w:rPr>
        <w:t>е</w:t>
      </w:r>
      <w:r w:rsidRPr="00D3682E">
        <w:rPr>
          <w:rFonts w:ascii="Times New Roman" w:hAnsi="Times New Roman"/>
          <w:b/>
          <w:sz w:val="24"/>
          <w:szCs w:val="24"/>
          <w:lang w:eastAsia="ru-RU"/>
        </w:rPr>
        <w:t xml:space="preserve"> хозяйств</w:t>
      </w:r>
      <w:r>
        <w:rPr>
          <w:rFonts w:ascii="Times New Roman" w:hAnsi="Times New Roman"/>
          <w:b/>
          <w:sz w:val="24"/>
          <w:szCs w:val="24"/>
          <w:lang w:eastAsia="ru-RU"/>
        </w:rPr>
        <w:t>о</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352D3D" w:rsidRPr="00D3682E" w:rsidRDefault="00352D3D" w:rsidP="00281A21">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Дорожное хозяйство</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556</w:t>
      </w:r>
      <w:r w:rsidRPr="00D3682E">
        <w:rPr>
          <w:rFonts w:ascii="Times New Roman" w:hAnsi="Times New Roman"/>
          <w:sz w:val="24"/>
          <w:szCs w:val="24"/>
          <w:lang w:eastAsia="ru-RU"/>
        </w:rPr>
        <w:t>.</w:t>
      </w:r>
    </w:p>
    <w:p w:rsidR="00352D3D" w:rsidRDefault="00352D3D" w:rsidP="008C1927">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6</w:t>
      </w:r>
      <w:r w:rsidRPr="00D3682E">
        <w:rPr>
          <w:rFonts w:ascii="Times New Roman" w:hAnsi="Times New Roman"/>
          <w:sz w:val="24"/>
          <w:szCs w:val="24"/>
        </w:rPr>
        <w:t>.</w:t>
      </w:r>
    </w:p>
    <w:p w:rsidR="00352D3D" w:rsidRPr="00D3682E" w:rsidRDefault="00352D3D" w:rsidP="008C1927">
      <w:pPr>
        <w:spacing w:after="0" w:line="240" w:lineRule="auto"/>
        <w:ind w:firstLine="709"/>
        <w:jc w:val="both"/>
        <w:rPr>
          <w:rFonts w:ascii="Times New Roman" w:hAnsi="Times New Roman"/>
          <w:sz w:val="24"/>
          <w:szCs w:val="24"/>
        </w:rPr>
      </w:pPr>
    </w:p>
    <w:p w:rsidR="00352D3D" w:rsidRPr="00D3682E" w:rsidRDefault="00352D3D" w:rsidP="00731E84">
      <w:pPr>
        <w:autoSpaceDE w:val="0"/>
        <w:autoSpaceDN w:val="0"/>
        <w:adjustRightInd w:val="0"/>
        <w:spacing w:after="0" w:line="240" w:lineRule="auto"/>
        <w:ind w:firstLine="709"/>
        <w:jc w:val="center"/>
        <w:rPr>
          <w:rFonts w:ascii="Times New Roman" w:hAnsi="Times New Roman"/>
          <w:color w:val="000000"/>
          <w:sz w:val="24"/>
          <w:szCs w:val="24"/>
        </w:rPr>
      </w:pPr>
      <w:r w:rsidRPr="00D3682E">
        <w:rPr>
          <w:rFonts w:ascii="Times New Roman" w:hAnsi="Times New Roman"/>
          <w:sz w:val="24"/>
          <w:szCs w:val="24"/>
        </w:rPr>
        <w:t xml:space="preserve">Таблица </w:t>
      </w:r>
      <w:r>
        <w:rPr>
          <w:rFonts w:ascii="Times New Roman" w:hAnsi="Times New Roman"/>
          <w:sz w:val="24"/>
          <w:szCs w:val="24"/>
        </w:rPr>
        <w:t>6</w:t>
      </w:r>
      <w:r w:rsidRPr="00D3682E">
        <w:rPr>
          <w:rFonts w:ascii="Times New Roman" w:hAnsi="Times New Roman"/>
          <w:sz w:val="24"/>
          <w:szCs w:val="24"/>
        </w:rPr>
        <w:t>. Ресурсное обеспечение муниципаль</w:t>
      </w:r>
      <w:r w:rsidRPr="00D3682E">
        <w:rPr>
          <w:rFonts w:ascii="Times New Roman" w:hAnsi="Times New Roman"/>
          <w:color w:val="000000"/>
          <w:sz w:val="24"/>
          <w:szCs w:val="24"/>
        </w:rPr>
        <w:t>ной программы «</w:t>
      </w:r>
      <w:r>
        <w:rPr>
          <w:rFonts w:ascii="Times New Roman" w:hAnsi="Times New Roman"/>
          <w:color w:val="000000"/>
          <w:sz w:val="24"/>
          <w:szCs w:val="24"/>
        </w:rPr>
        <w:t>Дорожное</w:t>
      </w:r>
      <w:r w:rsidRPr="00D3682E">
        <w:rPr>
          <w:rFonts w:ascii="Times New Roman" w:hAnsi="Times New Roman"/>
          <w:color w:val="000000"/>
          <w:sz w:val="24"/>
          <w:szCs w:val="24"/>
        </w:rPr>
        <w:t xml:space="preserve"> хозяйств</w:t>
      </w:r>
      <w:r>
        <w:rPr>
          <w:rFonts w:ascii="Times New Roman" w:hAnsi="Times New Roman"/>
          <w:color w:val="000000"/>
          <w:sz w:val="24"/>
          <w:szCs w:val="24"/>
        </w:rPr>
        <w:t>о</w:t>
      </w:r>
      <w:r w:rsidRPr="00D3682E">
        <w:rPr>
          <w:rFonts w:ascii="Times New Roman" w:hAnsi="Times New Roman"/>
          <w:color w:val="000000"/>
          <w:sz w:val="24"/>
          <w:szCs w:val="24"/>
        </w:rPr>
        <w:t>» на 201</w:t>
      </w:r>
      <w:r>
        <w:rPr>
          <w:rFonts w:ascii="Times New Roman" w:hAnsi="Times New Roman"/>
          <w:color w:val="000000"/>
          <w:sz w:val="24"/>
          <w:szCs w:val="24"/>
        </w:rPr>
        <w:t>9</w:t>
      </w:r>
      <w:r w:rsidRPr="00D3682E">
        <w:rPr>
          <w:rFonts w:ascii="Times New Roman" w:hAnsi="Times New Roman"/>
          <w:color w:val="000000"/>
          <w:sz w:val="24"/>
          <w:szCs w:val="24"/>
        </w:rPr>
        <w:t>-20</w:t>
      </w:r>
      <w:r>
        <w:rPr>
          <w:rFonts w:ascii="Times New Roman" w:hAnsi="Times New Roman"/>
          <w:color w:val="000000"/>
          <w:sz w:val="24"/>
          <w:szCs w:val="24"/>
        </w:rPr>
        <w:t>23</w:t>
      </w:r>
      <w:r w:rsidRPr="00D3682E">
        <w:rPr>
          <w:rFonts w:ascii="Times New Roman" w:hAnsi="Times New Roman"/>
          <w:color w:val="000000"/>
          <w:sz w:val="24"/>
          <w:szCs w:val="24"/>
        </w:rPr>
        <w:t xml:space="preserve"> годы</w:t>
      </w:r>
    </w:p>
    <w:p w:rsidR="00352D3D" w:rsidRPr="00D3682E" w:rsidRDefault="00352D3D" w:rsidP="00731E84">
      <w:pPr>
        <w:autoSpaceDE w:val="0"/>
        <w:autoSpaceDN w:val="0"/>
        <w:adjustRightInd w:val="0"/>
        <w:spacing w:after="0" w:line="240" w:lineRule="auto"/>
        <w:ind w:firstLine="709"/>
        <w:jc w:val="right"/>
        <w:rPr>
          <w:rFonts w:ascii="Times New Roman" w:hAnsi="Times New Roman"/>
          <w:sz w:val="24"/>
          <w:szCs w:val="24"/>
        </w:rPr>
      </w:pPr>
      <w:r w:rsidRPr="00D3682E">
        <w:rPr>
          <w:rFonts w:ascii="Times New Roman" w:hAnsi="Times New Roman"/>
          <w:sz w:val="24"/>
          <w:szCs w:val="24"/>
        </w:rPr>
        <w:t>(тыс. рублей)</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133"/>
        <w:gridCol w:w="1133"/>
        <w:gridCol w:w="1282"/>
      </w:tblGrid>
      <w:tr w:rsidR="00352D3D" w:rsidRPr="00D3682E" w:rsidTr="00320B38">
        <w:trPr>
          <w:trHeight w:val="315"/>
        </w:trPr>
        <w:tc>
          <w:tcPr>
            <w:tcW w:w="5915" w:type="dxa"/>
          </w:tcPr>
          <w:p w:rsidR="00352D3D" w:rsidRPr="00D3682E" w:rsidRDefault="00352D3D"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Наименование</w:t>
            </w:r>
          </w:p>
        </w:tc>
        <w:tc>
          <w:tcPr>
            <w:tcW w:w="1133" w:type="dxa"/>
            <w:vAlign w:val="center"/>
          </w:tcPr>
          <w:p w:rsidR="00352D3D" w:rsidRPr="00D3682E" w:rsidRDefault="00352D3D" w:rsidP="00334354">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1133" w:type="dxa"/>
            <w:vAlign w:val="center"/>
          </w:tcPr>
          <w:p w:rsidR="00352D3D" w:rsidRPr="00D3682E" w:rsidRDefault="00352D3D" w:rsidP="00334354">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1282" w:type="dxa"/>
            <w:vAlign w:val="center"/>
          </w:tcPr>
          <w:p w:rsidR="00352D3D" w:rsidRPr="00D3682E" w:rsidRDefault="00352D3D" w:rsidP="00334354">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320B38">
        <w:trPr>
          <w:trHeight w:val="315"/>
        </w:trPr>
        <w:tc>
          <w:tcPr>
            <w:tcW w:w="5915" w:type="dxa"/>
          </w:tcPr>
          <w:p w:rsidR="00352D3D" w:rsidRPr="00D3682E" w:rsidRDefault="00352D3D"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1</w:t>
            </w:r>
          </w:p>
        </w:tc>
        <w:tc>
          <w:tcPr>
            <w:tcW w:w="1133" w:type="dxa"/>
          </w:tcPr>
          <w:p w:rsidR="00352D3D" w:rsidRPr="00D3682E" w:rsidRDefault="00352D3D"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2</w:t>
            </w:r>
          </w:p>
        </w:tc>
        <w:tc>
          <w:tcPr>
            <w:tcW w:w="1133" w:type="dxa"/>
          </w:tcPr>
          <w:p w:rsidR="00352D3D" w:rsidRPr="00D3682E" w:rsidRDefault="00352D3D"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p>
        </w:tc>
        <w:tc>
          <w:tcPr>
            <w:tcW w:w="1282" w:type="dxa"/>
          </w:tcPr>
          <w:p w:rsidR="00352D3D" w:rsidRPr="00D3682E" w:rsidRDefault="00352D3D"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r>
      <w:tr w:rsidR="00352D3D" w:rsidRPr="00D3682E" w:rsidTr="00320B38">
        <w:trPr>
          <w:trHeight w:val="449"/>
        </w:trPr>
        <w:tc>
          <w:tcPr>
            <w:tcW w:w="5915" w:type="dxa"/>
          </w:tcPr>
          <w:p w:rsidR="00352D3D" w:rsidRPr="00D3682E" w:rsidRDefault="00352D3D" w:rsidP="008C1927">
            <w:pPr>
              <w:spacing w:after="0" w:line="240" w:lineRule="auto"/>
              <w:jc w:val="both"/>
              <w:rPr>
                <w:rFonts w:ascii="Times New Roman" w:hAnsi="Times New Roman"/>
                <w:b/>
                <w:color w:val="000000"/>
                <w:sz w:val="24"/>
                <w:szCs w:val="24"/>
              </w:rPr>
            </w:pPr>
            <w:r w:rsidRPr="00D3682E">
              <w:rPr>
                <w:rFonts w:ascii="Times New Roman" w:hAnsi="Times New Roman"/>
                <w:b/>
                <w:sz w:val="24"/>
                <w:szCs w:val="24"/>
                <w:lang w:eastAsia="ru-RU"/>
              </w:rPr>
              <w:t>Муниципальная программа«</w:t>
            </w:r>
            <w:r>
              <w:rPr>
                <w:rFonts w:ascii="Times New Roman" w:hAnsi="Times New Roman"/>
                <w:b/>
                <w:sz w:val="24"/>
                <w:szCs w:val="24"/>
                <w:lang w:eastAsia="ru-RU"/>
              </w:rPr>
              <w:t>Д</w:t>
            </w:r>
            <w:r w:rsidRPr="00D3682E">
              <w:rPr>
                <w:rFonts w:ascii="Times New Roman" w:hAnsi="Times New Roman"/>
                <w:b/>
                <w:sz w:val="24"/>
                <w:szCs w:val="24"/>
                <w:lang w:eastAsia="ru-RU"/>
              </w:rPr>
              <w:t>орожно</w:t>
            </w:r>
            <w:r>
              <w:rPr>
                <w:rFonts w:ascii="Times New Roman" w:hAnsi="Times New Roman"/>
                <w:b/>
                <w:sz w:val="24"/>
                <w:szCs w:val="24"/>
                <w:lang w:eastAsia="ru-RU"/>
              </w:rPr>
              <w:t>е</w:t>
            </w:r>
            <w:r w:rsidRPr="00D3682E">
              <w:rPr>
                <w:rFonts w:ascii="Times New Roman" w:hAnsi="Times New Roman"/>
                <w:b/>
                <w:sz w:val="24"/>
                <w:szCs w:val="24"/>
                <w:lang w:eastAsia="ru-RU"/>
              </w:rPr>
              <w:t xml:space="preserve"> хозяйств</w:t>
            </w:r>
            <w:r>
              <w:rPr>
                <w:rFonts w:ascii="Times New Roman" w:hAnsi="Times New Roman"/>
                <w:b/>
                <w:sz w:val="24"/>
                <w:szCs w:val="24"/>
                <w:lang w:eastAsia="ru-RU"/>
              </w:rPr>
              <w:t>о</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rPr>
              <w:t>, всего:</w:t>
            </w:r>
          </w:p>
        </w:tc>
        <w:tc>
          <w:tcPr>
            <w:tcW w:w="1133" w:type="dxa"/>
            <w:vAlign w:val="center"/>
          </w:tcPr>
          <w:p w:rsidR="00352D3D" w:rsidRPr="00D3682E" w:rsidRDefault="00352D3D" w:rsidP="00334354">
            <w:pPr>
              <w:spacing w:after="0"/>
              <w:jc w:val="center"/>
              <w:rPr>
                <w:rFonts w:ascii="Times New Roman" w:hAnsi="Times New Roman"/>
                <w:b/>
                <w:color w:val="000000"/>
                <w:sz w:val="24"/>
                <w:szCs w:val="24"/>
              </w:rPr>
            </w:pPr>
            <w:r>
              <w:rPr>
                <w:rFonts w:ascii="Times New Roman" w:hAnsi="Times New Roman"/>
                <w:b/>
                <w:color w:val="000000"/>
                <w:sz w:val="24"/>
                <w:szCs w:val="24"/>
              </w:rPr>
              <w:t>63,5</w:t>
            </w:r>
          </w:p>
        </w:tc>
        <w:tc>
          <w:tcPr>
            <w:tcW w:w="1133" w:type="dxa"/>
            <w:vAlign w:val="center"/>
          </w:tcPr>
          <w:p w:rsidR="00352D3D" w:rsidRPr="00D3682E" w:rsidRDefault="00352D3D" w:rsidP="00320B38">
            <w:pPr>
              <w:spacing w:after="0"/>
              <w:jc w:val="center"/>
              <w:rPr>
                <w:rFonts w:ascii="Times New Roman" w:hAnsi="Times New Roman"/>
                <w:b/>
                <w:color w:val="000000"/>
                <w:sz w:val="24"/>
                <w:szCs w:val="24"/>
              </w:rPr>
            </w:pPr>
            <w:r>
              <w:rPr>
                <w:rFonts w:ascii="Times New Roman" w:hAnsi="Times New Roman"/>
                <w:b/>
                <w:color w:val="000000"/>
                <w:sz w:val="24"/>
                <w:szCs w:val="24"/>
              </w:rPr>
              <w:t>63,5</w:t>
            </w:r>
          </w:p>
        </w:tc>
        <w:tc>
          <w:tcPr>
            <w:tcW w:w="1282" w:type="dxa"/>
            <w:vAlign w:val="center"/>
          </w:tcPr>
          <w:p w:rsidR="00352D3D" w:rsidRPr="00D3682E" w:rsidRDefault="00352D3D" w:rsidP="00334354">
            <w:pPr>
              <w:spacing w:after="0"/>
              <w:jc w:val="center"/>
              <w:rPr>
                <w:rFonts w:ascii="Times New Roman" w:hAnsi="Times New Roman"/>
                <w:b/>
                <w:color w:val="000000"/>
                <w:sz w:val="24"/>
                <w:szCs w:val="24"/>
              </w:rPr>
            </w:pPr>
            <w:r>
              <w:rPr>
                <w:rFonts w:ascii="Times New Roman" w:hAnsi="Times New Roman"/>
                <w:b/>
                <w:color w:val="000000"/>
                <w:sz w:val="24"/>
                <w:szCs w:val="24"/>
              </w:rPr>
              <w:t>63,5</w:t>
            </w:r>
          </w:p>
        </w:tc>
      </w:tr>
      <w:tr w:rsidR="00352D3D" w:rsidRPr="00D3682E" w:rsidTr="00320B38">
        <w:trPr>
          <w:trHeight w:val="278"/>
        </w:trPr>
        <w:tc>
          <w:tcPr>
            <w:tcW w:w="5915" w:type="dxa"/>
          </w:tcPr>
          <w:p w:rsidR="00352D3D" w:rsidRPr="00D3682E" w:rsidRDefault="00352D3D" w:rsidP="00320B38">
            <w:pPr>
              <w:spacing w:after="0" w:line="240" w:lineRule="auto"/>
              <w:jc w:val="both"/>
              <w:rPr>
                <w:rFonts w:ascii="Times New Roman" w:hAnsi="Times New Roman"/>
                <w:i/>
                <w:color w:val="000000"/>
                <w:sz w:val="24"/>
                <w:szCs w:val="24"/>
              </w:rPr>
            </w:pPr>
            <w:r w:rsidRPr="00D3682E">
              <w:rPr>
                <w:rFonts w:ascii="Times New Roman" w:hAnsi="Times New Roman"/>
                <w:i/>
                <w:color w:val="000000"/>
                <w:sz w:val="24"/>
                <w:szCs w:val="24"/>
              </w:rPr>
              <w:t>в том числе:</w:t>
            </w:r>
          </w:p>
        </w:tc>
        <w:tc>
          <w:tcPr>
            <w:tcW w:w="1133" w:type="dxa"/>
            <w:vAlign w:val="center"/>
          </w:tcPr>
          <w:p w:rsidR="00352D3D" w:rsidRPr="00D3682E" w:rsidRDefault="00352D3D" w:rsidP="00320B38">
            <w:pPr>
              <w:spacing w:after="0"/>
              <w:jc w:val="center"/>
              <w:rPr>
                <w:rFonts w:ascii="Times New Roman" w:hAnsi="Times New Roman"/>
                <w:color w:val="000000"/>
                <w:sz w:val="24"/>
                <w:szCs w:val="24"/>
              </w:rPr>
            </w:pPr>
          </w:p>
        </w:tc>
        <w:tc>
          <w:tcPr>
            <w:tcW w:w="1133" w:type="dxa"/>
            <w:vAlign w:val="center"/>
          </w:tcPr>
          <w:p w:rsidR="00352D3D" w:rsidRPr="00D3682E" w:rsidRDefault="00352D3D" w:rsidP="00320B38">
            <w:pPr>
              <w:spacing w:after="0"/>
              <w:jc w:val="center"/>
              <w:rPr>
                <w:rFonts w:ascii="Times New Roman" w:hAnsi="Times New Roman"/>
                <w:color w:val="000000"/>
                <w:sz w:val="24"/>
                <w:szCs w:val="24"/>
              </w:rPr>
            </w:pPr>
          </w:p>
        </w:tc>
        <w:tc>
          <w:tcPr>
            <w:tcW w:w="1282" w:type="dxa"/>
            <w:vAlign w:val="center"/>
          </w:tcPr>
          <w:p w:rsidR="00352D3D" w:rsidRPr="00D3682E" w:rsidRDefault="00352D3D" w:rsidP="00320B38">
            <w:pPr>
              <w:spacing w:after="0"/>
              <w:jc w:val="center"/>
              <w:rPr>
                <w:rFonts w:ascii="Times New Roman" w:hAnsi="Times New Roman"/>
                <w:color w:val="000000"/>
                <w:sz w:val="24"/>
                <w:szCs w:val="24"/>
              </w:rPr>
            </w:pPr>
          </w:p>
        </w:tc>
      </w:tr>
      <w:tr w:rsidR="00352D3D" w:rsidRPr="00D3682E" w:rsidTr="00320B38">
        <w:trPr>
          <w:trHeight w:val="163"/>
        </w:trPr>
        <w:tc>
          <w:tcPr>
            <w:tcW w:w="5915" w:type="dxa"/>
          </w:tcPr>
          <w:p w:rsidR="00352D3D" w:rsidRPr="00D3682E" w:rsidRDefault="00352D3D" w:rsidP="00320B38">
            <w:pPr>
              <w:spacing w:after="0" w:line="240" w:lineRule="auto"/>
              <w:jc w:val="both"/>
              <w:rPr>
                <w:rFonts w:ascii="Times New Roman" w:hAnsi="Times New Roman"/>
                <w:color w:val="000000"/>
                <w:sz w:val="24"/>
                <w:szCs w:val="24"/>
              </w:rPr>
            </w:pPr>
            <w:r w:rsidRPr="00D3682E">
              <w:rPr>
                <w:rFonts w:ascii="Times New Roman" w:hAnsi="Times New Roman"/>
                <w:color w:val="000000"/>
                <w:sz w:val="24"/>
                <w:szCs w:val="24"/>
              </w:rPr>
              <w:t>Подпрограмма «</w:t>
            </w:r>
            <w:r>
              <w:rPr>
                <w:rFonts w:ascii="Times New Roman" w:hAnsi="Times New Roman"/>
                <w:color w:val="000000"/>
                <w:sz w:val="24"/>
                <w:szCs w:val="24"/>
              </w:rPr>
              <w:t>Автомобильные дороги</w:t>
            </w:r>
            <w:r w:rsidRPr="00D3682E">
              <w:rPr>
                <w:rFonts w:ascii="Times New Roman" w:hAnsi="Times New Roman"/>
                <w:color w:val="000000"/>
                <w:sz w:val="24"/>
                <w:szCs w:val="24"/>
              </w:rPr>
              <w:t>»</w:t>
            </w:r>
          </w:p>
        </w:tc>
        <w:tc>
          <w:tcPr>
            <w:tcW w:w="1133" w:type="dxa"/>
            <w:vAlign w:val="center"/>
          </w:tcPr>
          <w:p w:rsidR="00352D3D" w:rsidRPr="00D3682E" w:rsidRDefault="00352D3D" w:rsidP="00320B38">
            <w:pPr>
              <w:spacing w:after="0"/>
              <w:jc w:val="center"/>
              <w:rPr>
                <w:rFonts w:ascii="Times New Roman" w:hAnsi="Times New Roman"/>
                <w:color w:val="000000"/>
                <w:sz w:val="24"/>
                <w:szCs w:val="24"/>
              </w:rPr>
            </w:pPr>
            <w:r>
              <w:rPr>
                <w:rFonts w:ascii="Times New Roman" w:hAnsi="Times New Roman"/>
                <w:color w:val="000000"/>
                <w:sz w:val="24"/>
                <w:szCs w:val="24"/>
              </w:rPr>
              <w:t>63,5</w:t>
            </w:r>
          </w:p>
        </w:tc>
        <w:tc>
          <w:tcPr>
            <w:tcW w:w="1133" w:type="dxa"/>
            <w:vAlign w:val="center"/>
          </w:tcPr>
          <w:p w:rsidR="00352D3D" w:rsidRPr="00D3682E" w:rsidRDefault="00352D3D" w:rsidP="00334354">
            <w:pPr>
              <w:spacing w:after="0"/>
              <w:jc w:val="center"/>
              <w:rPr>
                <w:rFonts w:ascii="Times New Roman" w:hAnsi="Times New Roman"/>
                <w:color w:val="000000"/>
                <w:sz w:val="24"/>
                <w:szCs w:val="24"/>
              </w:rPr>
            </w:pPr>
            <w:r>
              <w:rPr>
                <w:rFonts w:ascii="Times New Roman" w:hAnsi="Times New Roman"/>
                <w:color w:val="000000"/>
                <w:sz w:val="24"/>
                <w:szCs w:val="24"/>
              </w:rPr>
              <w:t>63,5</w:t>
            </w:r>
          </w:p>
        </w:tc>
        <w:tc>
          <w:tcPr>
            <w:tcW w:w="1282" w:type="dxa"/>
            <w:vAlign w:val="center"/>
          </w:tcPr>
          <w:p w:rsidR="00352D3D" w:rsidRPr="00D3682E" w:rsidRDefault="00352D3D" w:rsidP="00334354">
            <w:pPr>
              <w:spacing w:after="0"/>
              <w:jc w:val="center"/>
              <w:rPr>
                <w:rFonts w:ascii="Times New Roman" w:hAnsi="Times New Roman"/>
                <w:color w:val="000000"/>
                <w:sz w:val="24"/>
                <w:szCs w:val="24"/>
              </w:rPr>
            </w:pPr>
            <w:r>
              <w:rPr>
                <w:rFonts w:ascii="Times New Roman" w:hAnsi="Times New Roman"/>
                <w:color w:val="000000"/>
                <w:sz w:val="24"/>
                <w:szCs w:val="24"/>
              </w:rPr>
              <w:t>63,5</w:t>
            </w:r>
          </w:p>
        </w:tc>
      </w:tr>
    </w:tbl>
    <w:p w:rsidR="00352D3D" w:rsidRPr="00D3682E" w:rsidRDefault="00352D3D" w:rsidP="00731E84">
      <w:pPr>
        <w:spacing w:after="0" w:line="228" w:lineRule="auto"/>
        <w:ind w:firstLine="708"/>
        <w:jc w:val="both"/>
        <w:rPr>
          <w:rFonts w:ascii="Times New Roman" w:hAnsi="Times New Roman"/>
          <w:sz w:val="24"/>
          <w:szCs w:val="24"/>
        </w:rPr>
      </w:pPr>
    </w:p>
    <w:p w:rsidR="00352D3D" w:rsidRPr="00D3682E" w:rsidRDefault="00352D3D" w:rsidP="00A65AA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 xml:space="preserve">ной программы предусмотрена реализация </w:t>
      </w:r>
      <w:r>
        <w:rPr>
          <w:rFonts w:ascii="Times New Roman" w:hAnsi="Times New Roman"/>
          <w:sz w:val="24"/>
          <w:szCs w:val="24"/>
        </w:rPr>
        <w:t>подпрограммы</w:t>
      </w:r>
      <w:r w:rsidRPr="00D3682E">
        <w:rPr>
          <w:rFonts w:ascii="Times New Roman" w:hAnsi="Times New Roman"/>
          <w:sz w:val="24"/>
          <w:szCs w:val="24"/>
        </w:rPr>
        <w:t xml:space="preserve"> «</w:t>
      </w:r>
      <w:r>
        <w:rPr>
          <w:rFonts w:ascii="Times New Roman" w:hAnsi="Times New Roman"/>
          <w:sz w:val="24"/>
          <w:szCs w:val="24"/>
        </w:rPr>
        <w:t>Автомобильные дороги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 xml:space="preserve">20 </w:t>
      </w:r>
      <w:r w:rsidRPr="007911BC">
        <w:rPr>
          <w:rFonts w:ascii="Times New Roman" w:hAnsi="Times New Roman"/>
          <w:sz w:val="24"/>
          <w:szCs w:val="24"/>
        </w:rPr>
        <w:t xml:space="preserve">год в сумме </w:t>
      </w:r>
      <w:r>
        <w:rPr>
          <w:rFonts w:ascii="Times New Roman" w:hAnsi="Times New Roman"/>
          <w:sz w:val="24"/>
          <w:szCs w:val="24"/>
        </w:rPr>
        <w:t>63,5</w:t>
      </w:r>
      <w:r w:rsidRPr="007911BC">
        <w:rPr>
          <w:rFonts w:ascii="Times New Roman" w:hAnsi="Times New Roman"/>
          <w:sz w:val="24"/>
          <w:szCs w:val="24"/>
        </w:rPr>
        <w:t xml:space="preserve"> тыс. рублей</w:t>
      </w:r>
      <w:r>
        <w:rPr>
          <w:rFonts w:ascii="Times New Roman" w:hAnsi="Times New Roman"/>
          <w:sz w:val="24"/>
          <w:szCs w:val="24"/>
        </w:rPr>
        <w:t xml:space="preserve">, которая предусматривает </w:t>
      </w:r>
      <w:r w:rsidRPr="00D3682E">
        <w:rPr>
          <w:rFonts w:ascii="Times New Roman" w:hAnsi="Times New Roman"/>
          <w:sz w:val="24"/>
          <w:szCs w:val="24"/>
        </w:rPr>
        <w:t>содержание и ремонт автомобильной дороги общего пользования местного значения, находящихся в муниципальной собственности муниципального образования «Нукутский район», «Подъезд к д.Зунгар»</w:t>
      </w:r>
      <w:r>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21 и 2022</w:t>
      </w:r>
      <w:r w:rsidRPr="007911BC">
        <w:rPr>
          <w:rFonts w:ascii="Times New Roman" w:hAnsi="Times New Roman"/>
          <w:sz w:val="24"/>
          <w:szCs w:val="24"/>
        </w:rPr>
        <w:t xml:space="preserve"> год</w:t>
      </w:r>
      <w:r>
        <w:rPr>
          <w:rFonts w:ascii="Times New Roman" w:hAnsi="Times New Roman"/>
          <w:sz w:val="24"/>
          <w:szCs w:val="24"/>
        </w:rPr>
        <w:t xml:space="preserve">ытакже </w:t>
      </w:r>
      <w:r w:rsidRPr="007911BC">
        <w:rPr>
          <w:rFonts w:ascii="Times New Roman" w:hAnsi="Times New Roman"/>
          <w:sz w:val="24"/>
          <w:szCs w:val="24"/>
        </w:rPr>
        <w:t xml:space="preserve">в сумме </w:t>
      </w:r>
      <w:r>
        <w:rPr>
          <w:rFonts w:ascii="Times New Roman" w:hAnsi="Times New Roman"/>
          <w:sz w:val="24"/>
          <w:szCs w:val="24"/>
        </w:rPr>
        <w:t>63,5</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352D3D" w:rsidRPr="00D3682E" w:rsidRDefault="00352D3D" w:rsidP="00731E84">
      <w:pPr>
        <w:spacing w:after="0" w:line="228" w:lineRule="auto"/>
        <w:ind w:firstLine="708"/>
        <w:jc w:val="both"/>
        <w:rPr>
          <w:rFonts w:ascii="Times New Roman" w:hAnsi="Times New Roman"/>
          <w:sz w:val="24"/>
          <w:szCs w:val="24"/>
        </w:rPr>
      </w:pP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Местное самоуправление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731E84">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4A43A1">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4A43A1">
        <w:rPr>
          <w:rFonts w:ascii="Times New Roman" w:hAnsi="Times New Roman"/>
          <w:sz w:val="24"/>
          <w:szCs w:val="24"/>
          <w:lang w:eastAsia="ru-RU"/>
        </w:rPr>
        <w:t>Местное самоуправление»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559</w:t>
      </w:r>
      <w:r w:rsidRPr="00D3682E">
        <w:rPr>
          <w:rFonts w:ascii="Times New Roman" w:hAnsi="Times New Roman"/>
          <w:sz w:val="24"/>
          <w:szCs w:val="24"/>
          <w:lang w:eastAsia="ru-RU"/>
        </w:rPr>
        <w:t>.</w:t>
      </w:r>
    </w:p>
    <w:p w:rsidR="00352D3D" w:rsidRPr="00D3682E" w:rsidRDefault="00352D3D"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7</w:t>
      </w:r>
      <w:r w:rsidRPr="00D3682E">
        <w:rPr>
          <w:rFonts w:ascii="Times New Roman" w:hAnsi="Times New Roman"/>
          <w:sz w:val="24"/>
          <w:szCs w:val="24"/>
        </w:rPr>
        <w:t>.</w:t>
      </w:r>
    </w:p>
    <w:p w:rsidR="00352D3D" w:rsidRPr="00D3682E" w:rsidRDefault="00352D3D" w:rsidP="00731E84">
      <w:pPr>
        <w:autoSpaceDE w:val="0"/>
        <w:autoSpaceDN w:val="0"/>
        <w:adjustRightInd w:val="0"/>
        <w:spacing w:after="0" w:line="240" w:lineRule="auto"/>
        <w:jc w:val="center"/>
        <w:rPr>
          <w:rFonts w:ascii="Times New Roman" w:hAnsi="Times New Roman"/>
          <w:sz w:val="24"/>
          <w:szCs w:val="24"/>
        </w:rPr>
      </w:pPr>
    </w:p>
    <w:p w:rsidR="00352D3D" w:rsidRPr="00D3682E" w:rsidRDefault="00352D3D" w:rsidP="00731E84">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7</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FA63E0">
        <w:rPr>
          <w:rFonts w:ascii="Times New Roman" w:hAnsi="Times New Roman"/>
          <w:sz w:val="24"/>
          <w:szCs w:val="24"/>
          <w:lang w:eastAsia="ru-RU"/>
        </w:rPr>
        <w:t>Местное самоуправление</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731E84">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7911BC">
        <w:trPr>
          <w:trHeight w:val="167"/>
          <w:tblHeader/>
        </w:trPr>
        <w:tc>
          <w:tcPr>
            <w:tcW w:w="3039"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3B2323">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3B2323">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3B2323">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7911BC">
        <w:trPr>
          <w:trHeight w:val="84"/>
          <w:tblHeader/>
        </w:trPr>
        <w:tc>
          <w:tcPr>
            <w:tcW w:w="3039"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7911BC">
        <w:trPr>
          <w:trHeight w:val="300"/>
        </w:trPr>
        <w:tc>
          <w:tcPr>
            <w:tcW w:w="3039" w:type="pct"/>
          </w:tcPr>
          <w:p w:rsidR="00352D3D" w:rsidRPr="00D3682E" w:rsidRDefault="00352D3D" w:rsidP="00320B38">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Pr>
                <w:rFonts w:ascii="Times New Roman" w:hAnsi="Times New Roman"/>
                <w:b/>
                <w:sz w:val="24"/>
                <w:szCs w:val="24"/>
                <w:lang w:eastAsia="ru-RU"/>
              </w:rPr>
              <w:t>Местное самоуправление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320B38">
            <w:pPr>
              <w:spacing w:after="0" w:line="240" w:lineRule="auto"/>
              <w:jc w:val="center"/>
              <w:rPr>
                <w:rFonts w:ascii="Times New Roman" w:hAnsi="Times New Roman"/>
                <w:b/>
                <w:sz w:val="24"/>
                <w:szCs w:val="24"/>
              </w:rPr>
            </w:pPr>
            <w:r>
              <w:rPr>
                <w:rFonts w:ascii="Times New Roman" w:hAnsi="Times New Roman"/>
                <w:b/>
                <w:sz w:val="24"/>
                <w:szCs w:val="24"/>
              </w:rPr>
              <w:t>37 478,2</w:t>
            </w:r>
          </w:p>
        </w:tc>
        <w:tc>
          <w:tcPr>
            <w:tcW w:w="654" w:type="pct"/>
            <w:vAlign w:val="center"/>
          </w:tcPr>
          <w:p w:rsidR="00352D3D" w:rsidRPr="00D3682E" w:rsidRDefault="00352D3D" w:rsidP="00320B38">
            <w:pPr>
              <w:spacing w:after="0" w:line="240" w:lineRule="auto"/>
              <w:jc w:val="center"/>
              <w:rPr>
                <w:rFonts w:ascii="Times New Roman" w:hAnsi="Times New Roman"/>
                <w:b/>
                <w:sz w:val="24"/>
                <w:szCs w:val="24"/>
              </w:rPr>
            </w:pPr>
            <w:r>
              <w:rPr>
                <w:rFonts w:ascii="Times New Roman" w:hAnsi="Times New Roman"/>
                <w:b/>
                <w:sz w:val="24"/>
                <w:szCs w:val="24"/>
              </w:rPr>
              <w:t>30 692,2</w:t>
            </w:r>
          </w:p>
        </w:tc>
        <w:tc>
          <w:tcPr>
            <w:tcW w:w="652" w:type="pct"/>
            <w:vAlign w:val="center"/>
          </w:tcPr>
          <w:p w:rsidR="00352D3D" w:rsidRPr="00D3682E" w:rsidRDefault="00352D3D" w:rsidP="00320B38">
            <w:pPr>
              <w:spacing w:after="0" w:line="240" w:lineRule="auto"/>
              <w:jc w:val="center"/>
              <w:rPr>
                <w:rFonts w:ascii="Times New Roman" w:hAnsi="Times New Roman"/>
                <w:b/>
                <w:sz w:val="24"/>
                <w:szCs w:val="24"/>
              </w:rPr>
            </w:pPr>
            <w:r>
              <w:rPr>
                <w:rFonts w:ascii="Times New Roman" w:hAnsi="Times New Roman"/>
                <w:b/>
                <w:sz w:val="24"/>
                <w:szCs w:val="24"/>
              </w:rPr>
              <w:t>26 518,2</w:t>
            </w:r>
          </w:p>
        </w:tc>
      </w:tr>
      <w:tr w:rsidR="00352D3D" w:rsidRPr="00D3682E" w:rsidTr="007911BC">
        <w:trPr>
          <w:trHeight w:val="300"/>
        </w:trPr>
        <w:tc>
          <w:tcPr>
            <w:tcW w:w="3039" w:type="pct"/>
          </w:tcPr>
          <w:p w:rsidR="00352D3D" w:rsidRPr="00D3682E" w:rsidRDefault="00352D3D" w:rsidP="00320B3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320B38">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320B38">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320B38">
            <w:pPr>
              <w:spacing w:after="0" w:line="240" w:lineRule="auto"/>
              <w:jc w:val="center"/>
              <w:rPr>
                <w:rFonts w:ascii="Times New Roman" w:hAnsi="Times New Roman"/>
                <w:b/>
                <w:color w:val="000000"/>
                <w:sz w:val="24"/>
                <w:szCs w:val="24"/>
                <w:lang w:eastAsia="ru-RU"/>
              </w:rPr>
            </w:pPr>
          </w:p>
        </w:tc>
      </w:tr>
      <w:tr w:rsidR="00352D3D" w:rsidRPr="00D3682E" w:rsidTr="007911BC">
        <w:trPr>
          <w:trHeight w:val="300"/>
        </w:trPr>
        <w:tc>
          <w:tcPr>
            <w:tcW w:w="3039" w:type="pct"/>
            <w:vAlign w:val="bottom"/>
          </w:tcPr>
          <w:p w:rsidR="00352D3D" w:rsidRPr="00D3682E" w:rsidRDefault="00352D3D"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«Обеспечение деятельности </w:t>
            </w:r>
            <w:r>
              <w:rPr>
                <w:rFonts w:ascii="Times New Roman" w:hAnsi="Times New Roman"/>
                <w:sz w:val="24"/>
                <w:szCs w:val="24"/>
              </w:rPr>
              <w:t>органов местного самоуправления</w:t>
            </w:r>
            <w:r w:rsidRPr="00D3682E">
              <w:rPr>
                <w:rFonts w:ascii="Times New Roman" w:hAnsi="Times New Roman"/>
                <w:sz w:val="24"/>
                <w:szCs w:val="24"/>
              </w:rPr>
              <w:t xml:space="preserve">» </w:t>
            </w:r>
          </w:p>
        </w:tc>
        <w:tc>
          <w:tcPr>
            <w:tcW w:w="654"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33 888,3</w:t>
            </w:r>
          </w:p>
        </w:tc>
        <w:tc>
          <w:tcPr>
            <w:tcW w:w="654"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27 408,0</w:t>
            </w:r>
          </w:p>
        </w:tc>
        <w:tc>
          <w:tcPr>
            <w:tcW w:w="652"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23 221,3</w:t>
            </w:r>
          </w:p>
        </w:tc>
      </w:tr>
      <w:tr w:rsidR="00352D3D" w:rsidRPr="00D3682E" w:rsidTr="007911BC">
        <w:trPr>
          <w:trHeight w:val="380"/>
        </w:trPr>
        <w:tc>
          <w:tcPr>
            <w:tcW w:w="3039" w:type="pct"/>
            <w:vAlign w:val="bottom"/>
          </w:tcPr>
          <w:p w:rsidR="00352D3D" w:rsidRPr="00D3682E" w:rsidRDefault="00352D3D"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Материально-техническое и кадровое обеспечение органов местного самоуправления»</w:t>
            </w:r>
          </w:p>
        </w:tc>
        <w:tc>
          <w:tcPr>
            <w:tcW w:w="654"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555,0</w:t>
            </w:r>
          </w:p>
        </w:tc>
        <w:tc>
          <w:tcPr>
            <w:tcW w:w="654"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225,0</w:t>
            </w:r>
          </w:p>
        </w:tc>
        <w:tc>
          <w:tcPr>
            <w:tcW w:w="652"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225,0</w:t>
            </w:r>
          </w:p>
        </w:tc>
      </w:tr>
      <w:tr w:rsidR="00352D3D" w:rsidRPr="00D3682E" w:rsidTr="007911BC">
        <w:trPr>
          <w:trHeight w:val="254"/>
        </w:trPr>
        <w:tc>
          <w:tcPr>
            <w:tcW w:w="3039" w:type="pct"/>
            <w:vAlign w:val="bottom"/>
          </w:tcPr>
          <w:p w:rsidR="00352D3D" w:rsidRPr="00D3682E" w:rsidRDefault="00352D3D"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«Информационное освещение деятельности органов </w:t>
            </w:r>
            <w:r>
              <w:rPr>
                <w:rFonts w:ascii="Times New Roman" w:hAnsi="Times New Roman"/>
                <w:sz w:val="24"/>
                <w:szCs w:val="24"/>
              </w:rPr>
              <w:t>местного самоуправления»</w:t>
            </w:r>
          </w:p>
        </w:tc>
        <w:tc>
          <w:tcPr>
            <w:tcW w:w="654"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3 034,9</w:t>
            </w:r>
          </w:p>
        </w:tc>
        <w:tc>
          <w:tcPr>
            <w:tcW w:w="654"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3 059,2</w:t>
            </w:r>
          </w:p>
        </w:tc>
        <w:tc>
          <w:tcPr>
            <w:tcW w:w="652" w:type="pct"/>
            <w:vAlign w:val="center"/>
          </w:tcPr>
          <w:p w:rsidR="00352D3D" w:rsidRPr="00D3682E" w:rsidRDefault="00352D3D" w:rsidP="00320B38">
            <w:pPr>
              <w:spacing w:after="0" w:line="240" w:lineRule="auto"/>
              <w:jc w:val="center"/>
              <w:rPr>
                <w:rFonts w:ascii="Times New Roman" w:hAnsi="Times New Roman"/>
                <w:sz w:val="24"/>
                <w:szCs w:val="24"/>
              </w:rPr>
            </w:pPr>
            <w:r>
              <w:rPr>
                <w:rFonts w:ascii="Times New Roman" w:hAnsi="Times New Roman"/>
                <w:sz w:val="24"/>
                <w:szCs w:val="24"/>
              </w:rPr>
              <w:t xml:space="preserve"> 3 071,9</w:t>
            </w:r>
          </w:p>
        </w:tc>
      </w:tr>
    </w:tbl>
    <w:p w:rsidR="00352D3D" w:rsidRDefault="00352D3D" w:rsidP="007911BC">
      <w:pPr>
        <w:autoSpaceDE w:val="0"/>
        <w:autoSpaceDN w:val="0"/>
        <w:adjustRightInd w:val="0"/>
        <w:spacing w:after="0" w:line="240" w:lineRule="auto"/>
        <w:ind w:firstLine="709"/>
        <w:jc w:val="both"/>
        <w:rPr>
          <w:rFonts w:ascii="Times New Roman" w:hAnsi="Times New Roman"/>
          <w:sz w:val="24"/>
          <w:szCs w:val="24"/>
        </w:rPr>
      </w:pPr>
    </w:p>
    <w:p w:rsidR="00352D3D" w:rsidRPr="007911BC" w:rsidRDefault="00352D3D" w:rsidP="007911BC">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6D78D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 п</w:t>
      </w:r>
      <w:r w:rsidRPr="00D3682E">
        <w:rPr>
          <w:rFonts w:ascii="Times New Roman" w:hAnsi="Times New Roman"/>
          <w:sz w:val="24"/>
          <w:szCs w:val="24"/>
        </w:rPr>
        <w:t xml:space="preserve">одпрограмма «Обеспечение деятельности </w:t>
      </w:r>
      <w:r>
        <w:rPr>
          <w:rFonts w:ascii="Times New Roman" w:hAnsi="Times New Roman"/>
          <w:sz w:val="24"/>
          <w:szCs w:val="24"/>
        </w:rPr>
        <w:t>органов местного самоуправления</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33 888,3</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31 498,9</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31 643,7 тыс.рублей</w:t>
      </w:r>
      <w:r w:rsidRPr="007911BC">
        <w:rPr>
          <w:rFonts w:ascii="Times New Roman" w:hAnsi="Times New Roman"/>
          <w:sz w:val="24"/>
          <w:szCs w:val="24"/>
        </w:rPr>
        <w:t>, в том числе:</w:t>
      </w:r>
    </w:p>
    <w:p w:rsidR="00352D3D" w:rsidRPr="00D3682E" w:rsidRDefault="00352D3D" w:rsidP="006D78D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D3682E">
        <w:rPr>
          <w:rFonts w:ascii="Times New Roman" w:hAnsi="Times New Roman"/>
          <w:sz w:val="24"/>
          <w:szCs w:val="24"/>
        </w:rPr>
        <w:t xml:space="preserve">беспечение </w:t>
      </w:r>
      <w:r>
        <w:rPr>
          <w:rFonts w:ascii="Times New Roman" w:hAnsi="Times New Roman"/>
          <w:sz w:val="24"/>
          <w:szCs w:val="24"/>
        </w:rPr>
        <w:t>деятельности м</w:t>
      </w:r>
      <w:r w:rsidRPr="00D3682E">
        <w:rPr>
          <w:rFonts w:ascii="Times New Roman" w:hAnsi="Times New Roman"/>
          <w:sz w:val="24"/>
          <w:szCs w:val="24"/>
        </w:rPr>
        <w:t>эра муниципального образования «Нукутский район»</w:t>
      </w:r>
      <w:r w:rsidRPr="00367145">
        <w:rPr>
          <w:rFonts w:ascii="Times New Roman" w:hAnsi="Times New Roman"/>
          <w:sz w:val="24"/>
          <w:szCs w:val="24"/>
        </w:rPr>
        <w:t>на 20</w:t>
      </w:r>
      <w:r>
        <w:rPr>
          <w:rFonts w:ascii="Times New Roman" w:hAnsi="Times New Roman"/>
          <w:sz w:val="24"/>
          <w:szCs w:val="24"/>
        </w:rPr>
        <w:t>20 год в сумме 1 714,3 тыс. рублей, на 2021</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1 714,3</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Pr="00D3682E" w:rsidRDefault="00352D3D" w:rsidP="006D78D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обеспечение деятельности </w:t>
      </w:r>
      <w:r w:rsidRPr="00D3682E">
        <w:rPr>
          <w:rFonts w:ascii="Times New Roman" w:hAnsi="Times New Roman"/>
          <w:sz w:val="24"/>
          <w:szCs w:val="24"/>
        </w:rPr>
        <w:t>Администрации муниципального образования «Нукутский район»</w:t>
      </w:r>
      <w:r w:rsidRPr="00367145">
        <w:rPr>
          <w:rFonts w:ascii="Times New Roman" w:hAnsi="Times New Roman"/>
          <w:sz w:val="24"/>
          <w:szCs w:val="24"/>
        </w:rPr>
        <w:t>ежегодно</w:t>
      </w:r>
      <w:r w:rsidRPr="007911BC">
        <w:rPr>
          <w:rFonts w:ascii="Times New Roman" w:hAnsi="Times New Roman"/>
          <w:sz w:val="24"/>
          <w:szCs w:val="24"/>
        </w:rPr>
        <w:t xml:space="preserve"> 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31 914,6</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25 436,1</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21 211,8 тыс.рублей;</w:t>
      </w:r>
    </w:p>
    <w:p w:rsidR="00352D3D" w:rsidRDefault="00352D3D" w:rsidP="00281A21">
      <w:pPr>
        <w:keepLines/>
        <w:spacing w:line="240" w:lineRule="auto"/>
        <w:jc w:val="both"/>
        <w:rPr>
          <w:rFonts w:ascii="Times New Roman" w:hAnsi="Times New Roman"/>
          <w:sz w:val="24"/>
          <w:szCs w:val="24"/>
        </w:rPr>
      </w:pPr>
      <w:r>
        <w:rPr>
          <w:rFonts w:ascii="Times New Roman" w:hAnsi="Times New Roman"/>
          <w:bCs/>
          <w:sz w:val="24"/>
          <w:szCs w:val="24"/>
        </w:rPr>
        <w:tab/>
        <w:t>о</w:t>
      </w:r>
      <w:r w:rsidRPr="007911BC">
        <w:rPr>
          <w:rFonts w:ascii="Times New Roman" w:hAnsi="Times New Roman"/>
          <w:bCs/>
          <w:sz w:val="24"/>
          <w:szCs w:val="24"/>
        </w:rPr>
        <w:t>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r>
        <w:rPr>
          <w:rFonts w:ascii="Times New Roman" w:hAnsi="Times New Roman"/>
          <w:bCs/>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249,7</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81A21">
      <w:pPr>
        <w:keepLines/>
        <w:spacing w:line="240" w:lineRule="auto"/>
        <w:jc w:val="both"/>
        <w:rPr>
          <w:rFonts w:ascii="Times New Roman" w:hAnsi="Times New Roman"/>
          <w:sz w:val="24"/>
          <w:szCs w:val="24"/>
        </w:rPr>
      </w:pPr>
      <w:r>
        <w:rPr>
          <w:rFonts w:ascii="Times New Roman" w:hAnsi="Times New Roman"/>
          <w:sz w:val="24"/>
          <w:szCs w:val="24"/>
        </w:rPr>
        <w:tab/>
        <w:t>о</w:t>
      </w:r>
      <w:r w:rsidRPr="00367145">
        <w:rPr>
          <w:rFonts w:ascii="Times New Roman" w:hAnsi="Times New Roman"/>
          <w:bCs/>
          <w:sz w:val="24"/>
          <w:szCs w:val="24"/>
        </w:rPr>
        <w:t>существление полномочий по составлению</w:t>
      </w:r>
      <w:r>
        <w:rPr>
          <w:rFonts w:ascii="Times New Roman" w:hAnsi="Times New Roman"/>
          <w:bCs/>
          <w:sz w:val="24"/>
          <w:szCs w:val="24"/>
        </w:rPr>
        <w:t xml:space="preserve"> </w:t>
      </w:r>
      <w:r w:rsidRPr="00367145">
        <w:rPr>
          <w:rFonts w:ascii="Times New Roman" w:hAnsi="Times New Roman"/>
          <w:bCs/>
          <w:sz w:val="24"/>
          <w:szCs w:val="24"/>
        </w:rPr>
        <w:t>(изменению) списков кандидатов в присяжные заседатели федеральных судов общей юрисдикции в Российской Федерации</w:t>
      </w:r>
      <w:r>
        <w:rPr>
          <w:rFonts w:ascii="Times New Roman" w:hAnsi="Times New Roman"/>
          <w:bCs/>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9,7</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7,9</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45,5 тыс. рублей.</w:t>
      </w:r>
    </w:p>
    <w:p w:rsidR="00352D3D" w:rsidRDefault="00352D3D" w:rsidP="004A43A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 подпрограмма «Материально-техническое и кадровое обеспечение органов местного самоуправления»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555,0</w:t>
      </w:r>
      <w:r w:rsidRPr="00367145">
        <w:rPr>
          <w:rFonts w:ascii="Times New Roman" w:hAnsi="Times New Roman"/>
          <w:sz w:val="24"/>
          <w:szCs w:val="24"/>
        </w:rPr>
        <w:t xml:space="preserve"> тыс. рублей, на 202</w:t>
      </w:r>
      <w:r>
        <w:rPr>
          <w:rFonts w:ascii="Times New Roman" w:hAnsi="Times New Roman"/>
          <w:sz w:val="24"/>
          <w:szCs w:val="24"/>
        </w:rPr>
        <w:t>1</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225,0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Default="00352D3D"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модернизация парка офисной техники и приобретение лицензионного программного обеспечения общего назначения </w:t>
      </w:r>
      <w:r w:rsidRPr="00367145">
        <w:rPr>
          <w:rFonts w:ascii="Times New Roman" w:hAnsi="Times New Roman"/>
          <w:sz w:val="24"/>
          <w:szCs w:val="24"/>
        </w:rPr>
        <w:t>на</w:t>
      </w:r>
      <w:r>
        <w:rPr>
          <w:rFonts w:ascii="Times New Roman" w:hAnsi="Times New Roman"/>
          <w:sz w:val="24"/>
          <w:szCs w:val="24"/>
        </w:rPr>
        <w:t xml:space="preserve"> 2020 год в сумме 165,0 тыс. рублей, на</w:t>
      </w:r>
      <w:r w:rsidRPr="00367145">
        <w:rPr>
          <w:rFonts w:ascii="Times New Roman" w:hAnsi="Times New Roman"/>
          <w:sz w:val="24"/>
          <w:szCs w:val="24"/>
        </w:rPr>
        <w:t xml:space="preserve"> 20</w:t>
      </w:r>
      <w:r>
        <w:rPr>
          <w:rFonts w:ascii="Times New Roman" w:hAnsi="Times New Roman"/>
          <w:sz w:val="24"/>
          <w:szCs w:val="24"/>
        </w:rPr>
        <w:t>21</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w:t>
      </w:r>
      <w:r>
        <w:rPr>
          <w:rFonts w:ascii="Times New Roman" w:hAnsi="Times New Roman"/>
          <w:sz w:val="24"/>
          <w:szCs w:val="24"/>
        </w:rPr>
        <w:t xml:space="preserve"> 135,0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создание системы электронного документооборота </w:t>
      </w:r>
      <w:r w:rsidRPr="00367145">
        <w:rPr>
          <w:rFonts w:ascii="Times New Roman" w:hAnsi="Times New Roman"/>
          <w:sz w:val="24"/>
          <w:szCs w:val="24"/>
        </w:rPr>
        <w:t>в сумме</w:t>
      </w:r>
      <w:r>
        <w:rPr>
          <w:rFonts w:ascii="Times New Roman" w:hAnsi="Times New Roman"/>
          <w:sz w:val="24"/>
          <w:szCs w:val="24"/>
        </w:rPr>
        <w:t xml:space="preserve"> 40,0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повышение квалификации и профессиональная переподготовка муниципальных служащих на 2020 год </w:t>
      </w:r>
      <w:r w:rsidRPr="00367145">
        <w:rPr>
          <w:rFonts w:ascii="Times New Roman" w:hAnsi="Times New Roman"/>
          <w:sz w:val="24"/>
          <w:szCs w:val="24"/>
        </w:rPr>
        <w:t>в сумме</w:t>
      </w:r>
      <w:r>
        <w:rPr>
          <w:rFonts w:ascii="Times New Roman" w:hAnsi="Times New Roman"/>
          <w:sz w:val="24"/>
          <w:szCs w:val="24"/>
        </w:rPr>
        <w:t xml:space="preserve"> 350,0</w:t>
      </w:r>
      <w:r w:rsidRPr="00367145">
        <w:rPr>
          <w:rFonts w:ascii="Times New Roman" w:hAnsi="Times New Roman"/>
          <w:sz w:val="24"/>
          <w:szCs w:val="24"/>
        </w:rPr>
        <w:t xml:space="preserve"> тыс. рублей</w:t>
      </w:r>
      <w:r>
        <w:rPr>
          <w:rFonts w:ascii="Times New Roman" w:hAnsi="Times New Roman"/>
          <w:sz w:val="24"/>
          <w:szCs w:val="24"/>
        </w:rPr>
        <w:t>, на 2021-2022 годы в сумме 50,0 тыс. рублей ежегодно.</w:t>
      </w:r>
    </w:p>
    <w:p w:rsidR="00352D3D" w:rsidRDefault="00352D3D" w:rsidP="009117EC">
      <w:pPr>
        <w:autoSpaceDE w:val="0"/>
        <w:autoSpaceDN w:val="0"/>
        <w:adjustRightInd w:val="0"/>
        <w:spacing w:after="0" w:line="240" w:lineRule="auto"/>
        <w:ind w:firstLine="708"/>
        <w:jc w:val="both"/>
        <w:rPr>
          <w:rFonts w:ascii="Times New Roman" w:hAnsi="Times New Roman"/>
          <w:sz w:val="24"/>
          <w:szCs w:val="24"/>
        </w:rPr>
      </w:pPr>
    </w:p>
    <w:p w:rsidR="00352D3D" w:rsidRDefault="00352D3D"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 подпрограмма «Информационное освещение деятельности органов местного самоуправления» на 2020 год в сумме 3 034,9 тыс. рублей, на 2021 год в сумме 3 059,2 тыс. рублей, на 2022 год в сумме 3 071,9 тыс. рублей, в том числе:</w:t>
      </w:r>
    </w:p>
    <w:p w:rsidR="00352D3D" w:rsidRDefault="00352D3D" w:rsidP="009117E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МБУ «Газета «Свет Октября» на 2020 год в сумме 3 034,9 тыс. рублей, на 2021 год в сумме 3 059,2 тыс. рублей, на 2022 год в сумме 3 071,9 тыс. рублей.</w:t>
      </w:r>
    </w:p>
    <w:p w:rsidR="00352D3D" w:rsidRPr="00D3682E" w:rsidRDefault="00352D3D" w:rsidP="009117EC">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9117EC">
      <w:pPr>
        <w:autoSpaceDE w:val="0"/>
        <w:autoSpaceDN w:val="0"/>
        <w:adjustRightInd w:val="0"/>
        <w:spacing w:after="0" w:line="240" w:lineRule="auto"/>
        <w:ind w:firstLine="708"/>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352D3D" w:rsidRPr="00D3682E" w:rsidRDefault="00352D3D" w:rsidP="009117EC">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Муниципальные финансы</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 годы</w:t>
      </w:r>
    </w:p>
    <w:p w:rsidR="00352D3D" w:rsidRPr="00D3682E" w:rsidRDefault="00352D3D" w:rsidP="00731E84">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Муниципальные финансы</w:t>
      </w:r>
      <w:r w:rsidRPr="00D3682E">
        <w:rPr>
          <w:rFonts w:ascii="Times New Roman" w:hAnsi="Times New Roman"/>
          <w:sz w:val="24"/>
          <w:szCs w:val="24"/>
          <w:lang w:eastAsia="ru-RU"/>
        </w:rPr>
        <w:t>» на 201</w:t>
      </w:r>
      <w:r>
        <w:rPr>
          <w:rFonts w:ascii="Times New Roman" w:hAnsi="Times New Roman"/>
          <w:sz w:val="24"/>
          <w:szCs w:val="24"/>
          <w:lang w:eastAsia="ru-RU"/>
        </w:rPr>
        <w:t>9</w:t>
      </w:r>
      <w:r w:rsidRPr="00D3682E">
        <w:rPr>
          <w:rFonts w:ascii="Times New Roman" w:hAnsi="Times New Roman"/>
          <w:sz w:val="24"/>
          <w:szCs w:val="24"/>
          <w:lang w:eastAsia="ru-RU"/>
        </w:rPr>
        <w:t>-20</w:t>
      </w:r>
      <w:r>
        <w:rPr>
          <w:rFonts w:ascii="Times New Roman" w:hAnsi="Times New Roman"/>
          <w:sz w:val="24"/>
          <w:szCs w:val="24"/>
          <w:lang w:eastAsia="ru-RU"/>
        </w:rPr>
        <w:t>23 годы</w:t>
      </w:r>
      <w:r w:rsidRPr="00D3682E">
        <w:rPr>
          <w:rFonts w:ascii="Times New Roman" w:hAnsi="Times New Roman"/>
          <w:sz w:val="24"/>
          <w:szCs w:val="24"/>
          <w:lang w:eastAsia="ru-RU"/>
        </w:rPr>
        <w:t xml:space="preserve"> утверждена постановлением Правительства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565</w:t>
      </w:r>
      <w:r w:rsidRPr="00D3682E">
        <w:rPr>
          <w:rFonts w:ascii="Times New Roman" w:hAnsi="Times New Roman"/>
          <w:sz w:val="24"/>
          <w:szCs w:val="24"/>
          <w:lang w:eastAsia="ru-RU"/>
        </w:rPr>
        <w:t>.</w:t>
      </w:r>
    </w:p>
    <w:p w:rsidR="00352D3D" w:rsidRPr="00D3682E" w:rsidRDefault="00352D3D"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8</w:t>
      </w:r>
      <w:r w:rsidRPr="00D3682E">
        <w:rPr>
          <w:rFonts w:ascii="Times New Roman" w:hAnsi="Times New Roman"/>
          <w:sz w:val="24"/>
          <w:szCs w:val="24"/>
        </w:rPr>
        <w:t>.</w:t>
      </w:r>
    </w:p>
    <w:p w:rsidR="00352D3D" w:rsidRPr="00D3682E" w:rsidRDefault="00352D3D" w:rsidP="00731E84">
      <w:pPr>
        <w:autoSpaceDE w:val="0"/>
        <w:autoSpaceDN w:val="0"/>
        <w:adjustRightInd w:val="0"/>
        <w:spacing w:after="0" w:line="240" w:lineRule="auto"/>
        <w:jc w:val="center"/>
        <w:rPr>
          <w:rFonts w:ascii="Times New Roman" w:hAnsi="Times New Roman"/>
          <w:sz w:val="24"/>
          <w:szCs w:val="24"/>
        </w:rPr>
      </w:pPr>
    </w:p>
    <w:p w:rsidR="00352D3D" w:rsidRPr="00D3682E" w:rsidRDefault="00352D3D"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8</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Pr>
          <w:rFonts w:ascii="Times New Roman" w:hAnsi="Times New Roman"/>
          <w:sz w:val="24"/>
          <w:szCs w:val="24"/>
          <w:lang w:eastAsia="ru-RU"/>
        </w:rPr>
        <w:t>Муниципальные финансы</w:t>
      </w:r>
      <w:r w:rsidRPr="00D3682E">
        <w:rPr>
          <w:rFonts w:ascii="Times New Roman" w:hAnsi="Times New Roman"/>
          <w:sz w:val="24"/>
          <w:szCs w:val="24"/>
          <w:lang w:eastAsia="ru-RU"/>
        </w:rPr>
        <w:t>» на 201</w:t>
      </w:r>
      <w:r>
        <w:rPr>
          <w:rFonts w:ascii="Times New Roman" w:hAnsi="Times New Roman"/>
          <w:sz w:val="24"/>
          <w:szCs w:val="24"/>
          <w:lang w:eastAsia="ru-RU"/>
        </w:rPr>
        <w:t>9</w:t>
      </w:r>
      <w:r w:rsidRPr="00D3682E">
        <w:rPr>
          <w:rFonts w:ascii="Times New Roman" w:hAnsi="Times New Roman"/>
          <w:sz w:val="24"/>
          <w:szCs w:val="24"/>
          <w:lang w:eastAsia="ru-RU"/>
        </w:rPr>
        <w:t>-20</w:t>
      </w:r>
      <w:r>
        <w:rPr>
          <w:rFonts w:ascii="Times New Roman" w:hAnsi="Times New Roman"/>
          <w:sz w:val="24"/>
          <w:szCs w:val="24"/>
          <w:lang w:eastAsia="ru-RU"/>
        </w:rPr>
        <w:t>23 годы</w:t>
      </w:r>
    </w:p>
    <w:p w:rsidR="00352D3D" w:rsidRPr="00D3682E" w:rsidRDefault="00352D3D" w:rsidP="00731E84">
      <w:pPr>
        <w:autoSpaceDE w:val="0"/>
        <w:autoSpaceDN w:val="0"/>
        <w:adjustRightInd w:val="0"/>
        <w:spacing w:after="0" w:line="240" w:lineRule="auto"/>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99"/>
        <w:gridCol w:w="1281"/>
        <w:gridCol w:w="1287"/>
        <w:gridCol w:w="1287"/>
      </w:tblGrid>
      <w:tr w:rsidR="00352D3D" w:rsidRPr="00D3682E" w:rsidTr="00320B38">
        <w:trPr>
          <w:trHeight w:val="167"/>
          <w:tblHeader/>
        </w:trPr>
        <w:tc>
          <w:tcPr>
            <w:tcW w:w="3044"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0" w:type="pct"/>
            <w:vAlign w:val="center"/>
          </w:tcPr>
          <w:p w:rsidR="00352D3D" w:rsidRPr="00D3682E" w:rsidRDefault="00352D3D" w:rsidP="005E328E">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3" w:type="pct"/>
            <w:vAlign w:val="center"/>
          </w:tcPr>
          <w:p w:rsidR="00352D3D" w:rsidRPr="00D3682E" w:rsidRDefault="00352D3D" w:rsidP="005E328E">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3" w:type="pct"/>
            <w:vAlign w:val="center"/>
          </w:tcPr>
          <w:p w:rsidR="00352D3D" w:rsidRPr="00D3682E" w:rsidRDefault="00352D3D" w:rsidP="005E328E">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320B38">
        <w:trPr>
          <w:trHeight w:val="84"/>
          <w:tblHeader/>
        </w:trPr>
        <w:tc>
          <w:tcPr>
            <w:tcW w:w="3044"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0"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3"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3" w:type="pct"/>
            <w:vAlign w:val="center"/>
          </w:tcPr>
          <w:p w:rsidR="00352D3D" w:rsidRPr="00D3682E" w:rsidRDefault="00352D3D"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320B38">
        <w:trPr>
          <w:trHeight w:val="300"/>
        </w:trPr>
        <w:tc>
          <w:tcPr>
            <w:tcW w:w="3044" w:type="pct"/>
          </w:tcPr>
          <w:p w:rsidR="00352D3D" w:rsidRPr="00D3682E" w:rsidRDefault="00352D3D" w:rsidP="009117EC">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w:t>
            </w:r>
            <w:r>
              <w:rPr>
                <w:rFonts w:ascii="Times New Roman" w:hAnsi="Times New Roman"/>
                <w:b/>
                <w:sz w:val="24"/>
                <w:szCs w:val="24"/>
                <w:lang w:eastAsia="ru-RU"/>
              </w:rPr>
              <w:t xml:space="preserve"> «Муниципальные финансы</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 годы</w:t>
            </w:r>
            <w:r w:rsidRPr="00D3682E">
              <w:rPr>
                <w:rFonts w:ascii="Times New Roman" w:hAnsi="Times New Roman"/>
                <w:b/>
                <w:color w:val="000000"/>
                <w:sz w:val="24"/>
                <w:szCs w:val="24"/>
                <w:lang w:eastAsia="ru-RU"/>
              </w:rPr>
              <w:t>, всего:</w:t>
            </w:r>
          </w:p>
        </w:tc>
        <w:tc>
          <w:tcPr>
            <w:tcW w:w="650" w:type="pct"/>
            <w:vAlign w:val="center"/>
          </w:tcPr>
          <w:p w:rsidR="00352D3D" w:rsidRPr="00D3682E" w:rsidRDefault="00352D3D" w:rsidP="00320B38">
            <w:pPr>
              <w:spacing w:after="0"/>
              <w:jc w:val="center"/>
              <w:rPr>
                <w:rFonts w:ascii="Times New Roman" w:hAnsi="Times New Roman"/>
                <w:b/>
                <w:bCs/>
                <w:sz w:val="24"/>
                <w:szCs w:val="24"/>
              </w:rPr>
            </w:pPr>
            <w:r>
              <w:rPr>
                <w:rFonts w:ascii="Times New Roman" w:hAnsi="Times New Roman"/>
                <w:b/>
                <w:bCs/>
                <w:sz w:val="24"/>
                <w:szCs w:val="24"/>
              </w:rPr>
              <w:t>75 903,3</w:t>
            </w:r>
          </w:p>
        </w:tc>
        <w:tc>
          <w:tcPr>
            <w:tcW w:w="653" w:type="pct"/>
            <w:vAlign w:val="center"/>
          </w:tcPr>
          <w:p w:rsidR="00352D3D" w:rsidRPr="00D3682E" w:rsidRDefault="00352D3D" w:rsidP="00320B38">
            <w:pPr>
              <w:spacing w:after="0"/>
              <w:jc w:val="center"/>
              <w:rPr>
                <w:rFonts w:ascii="Times New Roman" w:hAnsi="Times New Roman"/>
                <w:b/>
                <w:bCs/>
                <w:sz w:val="24"/>
                <w:szCs w:val="24"/>
              </w:rPr>
            </w:pPr>
            <w:r>
              <w:rPr>
                <w:rFonts w:ascii="Times New Roman" w:hAnsi="Times New Roman"/>
                <w:b/>
                <w:bCs/>
                <w:sz w:val="24"/>
                <w:szCs w:val="24"/>
              </w:rPr>
              <w:t>71 861,8</w:t>
            </w:r>
          </w:p>
        </w:tc>
        <w:tc>
          <w:tcPr>
            <w:tcW w:w="653" w:type="pct"/>
            <w:vAlign w:val="center"/>
          </w:tcPr>
          <w:p w:rsidR="00352D3D" w:rsidRPr="00D3682E" w:rsidRDefault="00352D3D" w:rsidP="00320B38">
            <w:pPr>
              <w:spacing w:after="0"/>
              <w:jc w:val="center"/>
              <w:rPr>
                <w:rFonts w:ascii="Times New Roman" w:hAnsi="Times New Roman"/>
                <w:b/>
                <w:bCs/>
                <w:sz w:val="24"/>
                <w:szCs w:val="24"/>
              </w:rPr>
            </w:pPr>
            <w:r>
              <w:rPr>
                <w:rFonts w:ascii="Times New Roman" w:hAnsi="Times New Roman"/>
                <w:b/>
                <w:bCs/>
                <w:sz w:val="24"/>
                <w:szCs w:val="24"/>
              </w:rPr>
              <w:t>69 022,9</w:t>
            </w:r>
          </w:p>
        </w:tc>
      </w:tr>
      <w:tr w:rsidR="00352D3D" w:rsidRPr="00D3682E" w:rsidTr="00320B38">
        <w:trPr>
          <w:trHeight w:val="300"/>
        </w:trPr>
        <w:tc>
          <w:tcPr>
            <w:tcW w:w="3044" w:type="pct"/>
          </w:tcPr>
          <w:p w:rsidR="00352D3D" w:rsidRPr="00D3682E" w:rsidRDefault="00352D3D" w:rsidP="00320B3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0" w:type="pct"/>
            <w:vAlign w:val="center"/>
          </w:tcPr>
          <w:p w:rsidR="00352D3D" w:rsidRPr="00D3682E" w:rsidDel="00113F5D" w:rsidRDefault="00352D3D" w:rsidP="00320B38">
            <w:pPr>
              <w:spacing w:after="0" w:line="240" w:lineRule="auto"/>
              <w:jc w:val="center"/>
              <w:rPr>
                <w:rFonts w:ascii="Times New Roman" w:hAnsi="Times New Roman"/>
                <w:color w:val="000000"/>
                <w:sz w:val="24"/>
                <w:szCs w:val="24"/>
                <w:lang w:eastAsia="ru-RU"/>
              </w:rPr>
            </w:pPr>
          </w:p>
        </w:tc>
        <w:tc>
          <w:tcPr>
            <w:tcW w:w="653" w:type="pct"/>
            <w:vAlign w:val="center"/>
          </w:tcPr>
          <w:p w:rsidR="00352D3D" w:rsidRPr="00D3682E" w:rsidDel="00113F5D" w:rsidRDefault="00352D3D" w:rsidP="00320B38">
            <w:pPr>
              <w:spacing w:after="0" w:line="240" w:lineRule="auto"/>
              <w:jc w:val="center"/>
              <w:rPr>
                <w:rFonts w:ascii="Times New Roman" w:hAnsi="Times New Roman"/>
                <w:color w:val="000000"/>
                <w:sz w:val="24"/>
                <w:szCs w:val="24"/>
                <w:lang w:eastAsia="ru-RU"/>
              </w:rPr>
            </w:pPr>
          </w:p>
        </w:tc>
        <w:tc>
          <w:tcPr>
            <w:tcW w:w="653" w:type="pct"/>
            <w:vAlign w:val="center"/>
          </w:tcPr>
          <w:p w:rsidR="00352D3D" w:rsidRPr="00D3682E" w:rsidDel="00113F5D" w:rsidRDefault="00352D3D" w:rsidP="00320B38">
            <w:pPr>
              <w:spacing w:after="0" w:line="240" w:lineRule="auto"/>
              <w:jc w:val="center"/>
              <w:rPr>
                <w:rFonts w:ascii="Times New Roman" w:hAnsi="Times New Roman"/>
                <w:color w:val="000000"/>
                <w:sz w:val="24"/>
                <w:szCs w:val="24"/>
                <w:lang w:eastAsia="ru-RU"/>
              </w:rPr>
            </w:pPr>
          </w:p>
        </w:tc>
      </w:tr>
      <w:tr w:rsidR="00352D3D" w:rsidRPr="00D3682E" w:rsidTr="00320B38">
        <w:trPr>
          <w:trHeight w:val="300"/>
        </w:trPr>
        <w:tc>
          <w:tcPr>
            <w:tcW w:w="3044" w:type="pct"/>
          </w:tcPr>
          <w:p w:rsidR="00352D3D" w:rsidRPr="00D3682E" w:rsidRDefault="00352D3D"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«Упра</w:t>
            </w:r>
            <w:r>
              <w:rPr>
                <w:rFonts w:ascii="Times New Roman" w:hAnsi="Times New Roman"/>
                <w:color w:val="000000"/>
                <w:sz w:val="24"/>
                <w:szCs w:val="24"/>
                <w:lang w:eastAsia="ru-RU"/>
              </w:rPr>
              <w:t>вление муниципальными финансами</w:t>
            </w:r>
            <w:r w:rsidRPr="00D3682E">
              <w:rPr>
                <w:rFonts w:ascii="Times New Roman" w:hAnsi="Times New Roman"/>
                <w:color w:val="000000"/>
                <w:sz w:val="24"/>
                <w:szCs w:val="24"/>
                <w:lang w:eastAsia="ru-RU"/>
              </w:rPr>
              <w:t>»</w:t>
            </w:r>
          </w:p>
        </w:tc>
        <w:tc>
          <w:tcPr>
            <w:tcW w:w="650" w:type="pct"/>
            <w:vAlign w:val="center"/>
          </w:tcPr>
          <w:p w:rsidR="00352D3D" w:rsidRPr="00D3682E" w:rsidRDefault="00352D3D" w:rsidP="00320B38">
            <w:pPr>
              <w:spacing w:after="0"/>
              <w:jc w:val="center"/>
              <w:outlineLvl w:val="0"/>
              <w:rPr>
                <w:rFonts w:ascii="Times New Roman" w:hAnsi="Times New Roman"/>
                <w:bCs/>
                <w:sz w:val="24"/>
                <w:szCs w:val="24"/>
              </w:rPr>
            </w:pPr>
            <w:r>
              <w:rPr>
                <w:rFonts w:ascii="Times New Roman" w:hAnsi="Times New Roman"/>
                <w:bCs/>
                <w:sz w:val="24"/>
                <w:szCs w:val="24"/>
              </w:rPr>
              <w:t>70 824,0</w:t>
            </w:r>
          </w:p>
        </w:tc>
        <w:tc>
          <w:tcPr>
            <w:tcW w:w="653" w:type="pct"/>
            <w:vAlign w:val="center"/>
          </w:tcPr>
          <w:p w:rsidR="00352D3D" w:rsidRPr="00D3682E" w:rsidRDefault="00352D3D" w:rsidP="00320B38">
            <w:pPr>
              <w:spacing w:after="0"/>
              <w:jc w:val="center"/>
              <w:outlineLvl w:val="0"/>
              <w:rPr>
                <w:rFonts w:ascii="Times New Roman" w:hAnsi="Times New Roman"/>
                <w:bCs/>
                <w:sz w:val="24"/>
                <w:szCs w:val="24"/>
              </w:rPr>
            </w:pPr>
            <w:r>
              <w:rPr>
                <w:rFonts w:ascii="Times New Roman" w:hAnsi="Times New Roman"/>
                <w:bCs/>
                <w:sz w:val="24"/>
                <w:szCs w:val="24"/>
              </w:rPr>
              <w:t>66 709,7</w:t>
            </w:r>
          </w:p>
        </w:tc>
        <w:tc>
          <w:tcPr>
            <w:tcW w:w="653" w:type="pct"/>
            <w:vAlign w:val="center"/>
          </w:tcPr>
          <w:p w:rsidR="00352D3D" w:rsidRPr="00D3682E" w:rsidRDefault="00352D3D" w:rsidP="00320B38">
            <w:pPr>
              <w:spacing w:after="0"/>
              <w:jc w:val="center"/>
              <w:outlineLvl w:val="0"/>
              <w:rPr>
                <w:rFonts w:ascii="Times New Roman" w:hAnsi="Times New Roman"/>
                <w:bCs/>
                <w:sz w:val="24"/>
                <w:szCs w:val="24"/>
              </w:rPr>
            </w:pPr>
            <w:r>
              <w:rPr>
                <w:rFonts w:ascii="Times New Roman" w:hAnsi="Times New Roman"/>
                <w:bCs/>
                <w:sz w:val="24"/>
                <w:szCs w:val="24"/>
              </w:rPr>
              <w:t>63 919,8</w:t>
            </w:r>
          </w:p>
        </w:tc>
      </w:tr>
      <w:tr w:rsidR="00352D3D" w:rsidRPr="00D3682E" w:rsidTr="00320B38">
        <w:trPr>
          <w:trHeight w:val="380"/>
        </w:trPr>
        <w:tc>
          <w:tcPr>
            <w:tcW w:w="3044" w:type="pct"/>
          </w:tcPr>
          <w:p w:rsidR="00352D3D" w:rsidRPr="00D3682E" w:rsidRDefault="00352D3D"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w:t>
            </w:r>
            <w:r>
              <w:rPr>
                <w:rFonts w:ascii="Times New Roman" w:hAnsi="Times New Roman"/>
                <w:color w:val="000000"/>
                <w:sz w:val="24"/>
                <w:szCs w:val="24"/>
                <w:lang w:eastAsia="ru-RU"/>
              </w:rPr>
              <w:t>Обеспечение реализации муниципальной программы</w:t>
            </w:r>
            <w:r w:rsidRPr="00D3682E">
              <w:rPr>
                <w:rFonts w:ascii="Times New Roman" w:hAnsi="Times New Roman"/>
                <w:color w:val="000000"/>
                <w:sz w:val="24"/>
                <w:szCs w:val="24"/>
                <w:lang w:eastAsia="ru-RU"/>
              </w:rPr>
              <w:t>»</w:t>
            </w:r>
          </w:p>
        </w:tc>
        <w:tc>
          <w:tcPr>
            <w:tcW w:w="650" w:type="pct"/>
            <w:vAlign w:val="center"/>
          </w:tcPr>
          <w:p w:rsidR="00352D3D" w:rsidRPr="00D3682E" w:rsidRDefault="00352D3D" w:rsidP="00320B38">
            <w:pPr>
              <w:spacing w:after="0"/>
              <w:jc w:val="center"/>
              <w:outlineLvl w:val="0"/>
              <w:rPr>
                <w:rFonts w:ascii="Times New Roman" w:hAnsi="Times New Roman"/>
                <w:bCs/>
                <w:sz w:val="24"/>
                <w:szCs w:val="24"/>
              </w:rPr>
            </w:pPr>
            <w:r>
              <w:rPr>
                <w:rFonts w:ascii="Times New Roman" w:hAnsi="Times New Roman"/>
                <w:bCs/>
                <w:sz w:val="24"/>
                <w:szCs w:val="24"/>
              </w:rPr>
              <w:t>5 079,3</w:t>
            </w:r>
          </w:p>
        </w:tc>
        <w:tc>
          <w:tcPr>
            <w:tcW w:w="653" w:type="pct"/>
            <w:vAlign w:val="center"/>
          </w:tcPr>
          <w:p w:rsidR="00352D3D" w:rsidRPr="00D3682E" w:rsidRDefault="00352D3D" w:rsidP="00320B38">
            <w:pPr>
              <w:spacing w:after="0"/>
              <w:jc w:val="center"/>
              <w:outlineLvl w:val="0"/>
              <w:rPr>
                <w:rFonts w:ascii="Times New Roman" w:hAnsi="Times New Roman"/>
                <w:bCs/>
                <w:sz w:val="24"/>
                <w:szCs w:val="24"/>
              </w:rPr>
            </w:pPr>
            <w:r>
              <w:rPr>
                <w:rFonts w:ascii="Times New Roman" w:hAnsi="Times New Roman"/>
                <w:bCs/>
                <w:sz w:val="24"/>
                <w:szCs w:val="24"/>
              </w:rPr>
              <w:t>5 152,1</w:t>
            </w:r>
          </w:p>
        </w:tc>
        <w:tc>
          <w:tcPr>
            <w:tcW w:w="653" w:type="pct"/>
            <w:vAlign w:val="center"/>
          </w:tcPr>
          <w:p w:rsidR="00352D3D" w:rsidRPr="00D3682E" w:rsidRDefault="00352D3D" w:rsidP="00320B38">
            <w:pPr>
              <w:spacing w:after="0"/>
              <w:jc w:val="center"/>
              <w:outlineLvl w:val="0"/>
              <w:rPr>
                <w:rFonts w:ascii="Times New Roman" w:hAnsi="Times New Roman"/>
                <w:bCs/>
                <w:sz w:val="24"/>
                <w:szCs w:val="24"/>
              </w:rPr>
            </w:pPr>
            <w:r>
              <w:rPr>
                <w:rFonts w:ascii="Times New Roman" w:hAnsi="Times New Roman"/>
                <w:bCs/>
                <w:sz w:val="24"/>
                <w:szCs w:val="24"/>
              </w:rPr>
              <w:t>5 103,1</w:t>
            </w:r>
          </w:p>
        </w:tc>
      </w:tr>
    </w:tbl>
    <w:p w:rsidR="00352D3D" w:rsidRPr="00D3682E" w:rsidRDefault="00352D3D" w:rsidP="00731E84">
      <w:pPr>
        <w:autoSpaceDE w:val="0"/>
        <w:autoSpaceDN w:val="0"/>
        <w:adjustRightInd w:val="0"/>
        <w:spacing w:after="0" w:line="240" w:lineRule="auto"/>
        <w:ind w:left="-142" w:firstLine="709"/>
        <w:jc w:val="both"/>
        <w:rPr>
          <w:rFonts w:ascii="Times New Roman" w:hAnsi="Times New Roman"/>
          <w:sz w:val="24"/>
          <w:szCs w:val="24"/>
        </w:rPr>
      </w:pPr>
    </w:p>
    <w:p w:rsidR="00352D3D" w:rsidRPr="007911BC" w:rsidRDefault="00352D3D" w:rsidP="00C27301">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 xml:space="preserve">одпрограмма </w:t>
      </w:r>
      <w:r w:rsidRPr="00D3682E">
        <w:rPr>
          <w:rFonts w:ascii="Times New Roman" w:hAnsi="Times New Roman"/>
          <w:color w:val="000000"/>
          <w:sz w:val="24"/>
          <w:szCs w:val="24"/>
        </w:rPr>
        <w:t>«Управление муниципальными финансами»</w:t>
      </w:r>
      <w:r>
        <w:rPr>
          <w:rFonts w:ascii="Times New Roman" w:hAnsi="Times New Roman"/>
          <w:color w:val="000000"/>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70 824,0</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66 709,7</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63 919,8 тыс. рублей</w:t>
      </w:r>
      <w:r w:rsidRPr="007911BC">
        <w:rPr>
          <w:rFonts w:ascii="Times New Roman" w:hAnsi="Times New Roman"/>
          <w:sz w:val="24"/>
          <w:szCs w:val="24"/>
        </w:rPr>
        <w:t>, в том числе:</w:t>
      </w:r>
    </w:p>
    <w:p w:rsidR="00352D3D" w:rsidRDefault="00352D3D"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формирование резервного фонда </w:t>
      </w:r>
      <w:r w:rsidRPr="00367145">
        <w:rPr>
          <w:rFonts w:ascii="Times New Roman" w:hAnsi="Times New Roman"/>
          <w:sz w:val="24"/>
          <w:szCs w:val="24"/>
        </w:rPr>
        <w:t>в сумме</w:t>
      </w:r>
      <w:r>
        <w:rPr>
          <w:rFonts w:ascii="Times New Roman" w:hAnsi="Times New Roman"/>
          <w:sz w:val="24"/>
          <w:szCs w:val="24"/>
        </w:rPr>
        <w:t xml:space="preserve"> 200,0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обслуживание муниципального долга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342,9</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329,9</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329,9 тыс. рублей;</w:t>
      </w:r>
    </w:p>
    <w:p w:rsidR="00352D3D" w:rsidRDefault="00352D3D"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предоставление сельским поселениям дотации на выравнивание бюджетной обеспеченности поселений на 2020 год в сумме 70 281,1 тыс. рублей, на 2021 год в сумме 66 179,8 тыс. рублей, на 2022 год в сумме 63 389,9 тыс. рублей.</w:t>
      </w:r>
    </w:p>
    <w:p w:rsidR="00352D3D" w:rsidRDefault="00352D3D" w:rsidP="00C27301">
      <w:pPr>
        <w:autoSpaceDE w:val="0"/>
        <w:autoSpaceDN w:val="0"/>
        <w:adjustRightInd w:val="0"/>
        <w:spacing w:after="0" w:line="240" w:lineRule="auto"/>
        <w:ind w:firstLine="708"/>
        <w:jc w:val="both"/>
        <w:rPr>
          <w:rFonts w:ascii="Times New Roman" w:hAnsi="Times New Roman"/>
          <w:sz w:val="24"/>
          <w:szCs w:val="24"/>
        </w:rPr>
      </w:pPr>
    </w:p>
    <w:p w:rsidR="00352D3D" w:rsidRDefault="00352D3D"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 подпрограмма «Обеспечение реализации муниципальной программы» на 2020 год </w:t>
      </w:r>
      <w:r w:rsidRPr="007911BC">
        <w:rPr>
          <w:rFonts w:ascii="Times New Roman" w:hAnsi="Times New Roman"/>
          <w:sz w:val="24"/>
          <w:szCs w:val="24"/>
        </w:rPr>
        <w:t xml:space="preserve">в сумме </w:t>
      </w:r>
      <w:r>
        <w:rPr>
          <w:rFonts w:ascii="Times New Roman" w:hAnsi="Times New Roman"/>
          <w:sz w:val="24"/>
          <w:szCs w:val="24"/>
        </w:rPr>
        <w:t>5 079,3</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5 152,1</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5 103,1 тыс. рублей</w:t>
      </w:r>
      <w:r w:rsidRPr="007911BC">
        <w:rPr>
          <w:rFonts w:ascii="Times New Roman" w:hAnsi="Times New Roman"/>
          <w:sz w:val="24"/>
          <w:szCs w:val="24"/>
        </w:rPr>
        <w:t>, в том числе:</w:t>
      </w:r>
    </w:p>
    <w:p w:rsidR="00352D3D" w:rsidRDefault="00352D3D" w:rsidP="00731E84">
      <w:pPr>
        <w:spacing w:after="0" w:line="240"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 xml:space="preserve">обеспечение деятельности Финансового управления на </w:t>
      </w:r>
      <w:r w:rsidRPr="00D3682E">
        <w:rPr>
          <w:rFonts w:ascii="Times New Roman" w:hAnsi="Times New Roman"/>
          <w:sz w:val="24"/>
          <w:szCs w:val="24"/>
        </w:rPr>
        <w:t>20</w:t>
      </w:r>
      <w:r>
        <w:rPr>
          <w:rFonts w:ascii="Times New Roman" w:hAnsi="Times New Roman"/>
          <w:sz w:val="24"/>
          <w:szCs w:val="24"/>
        </w:rPr>
        <w:t>20</w:t>
      </w:r>
      <w:r w:rsidRPr="00D3682E">
        <w:rPr>
          <w:rFonts w:ascii="Times New Roman" w:hAnsi="Times New Roman"/>
          <w:sz w:val="24"/>
          <w:szCs w:val="24"/>
        </w:rPr>
        <w:t xml:space="preserve"> год</w:t>
      </w:r>
      <w:r>
        <w:rPr>
          <w:rFonts w:ascii="Times New Roman" w:hAnsi="Times New Roman"/>
          <w:sz w:val="24"/>
          <w:szCs w:val="24"/>
        </w:rPr>
        <w:t xml:space="preserve"> в сумме 5 029,3</w:t>
      </w:r>
      <w:r w:rsidRPr="00D3682E">
        <w:rPr>
          <w:rFonts w:ascii="Times New Roman" w:hAnsi="Times New Roman"/>
          <w:sz w:val="24"/>
          <w:szCs w:val="24"/>
        </w:rPr>
        <w:t>тыс. рублей</w:t>
      </w:r>
      <w:r>
        <w:rPr>
          <w:rFonts w:ascii="Times New Roman" w:hAnsi="Times New Roman"/>
          <w:sz w:val="24"/>
          <w:szCs w:val="24"/>
        </w:rPr>
        <w:t>, на 2021 год в сумме 5 102,1 тыс. рублей, на 2022 год в сумме 5 053,1 тыс. рублей</w:t>
      </w:r>
      <w:r w:rsidRPr="00D3682E">
        <w:rPr>
          <w:rFonts w:ascii="Times New Roman" w:hAnsi="Times New Roman"/>
          <w:color w:val="000000"/>
          <w:sz w:val="24"/>
          <w:szCs w:val="24"/>
        </w:rPr>
        <w:t>;</w:t>
      </w:r>
    </w:p>
    <w:p w:rsidR="00352D3D" w:rsidRDefault="00352D3D" w:rsidP="00C2730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color w:val="000000"/>
          <w:sz w:val="24"/>
          <w:szCs w:val="24"/>
        </w:rPr>
        <w:t xml:space="preserve">развитие информационной системы управления муниципальными финансами </w:t>
      </w:r>
      <w:r w:rsidRPr="00367145">
        <w:rPr>
          <w:rFonts w:ascii="Times New Roman" w:hAnsi="Times New Roman"/>
          <w:sz w:val="24"/>
          <w:szCs w:val="24"/>
        </w:rPr>
        <w:t>в сумме</w:t>
      </w:r>
      <w:r>
        <w:rPr>
          <w:rFonts w:ascii="Times New Roman" w:hAnsi="Times New Roman"/>
          <w:sz w:val="24"/>
          <w:szCs w:val="24"/>
        </w:rPr>
        <w:t xml:space="preserve"> 50,0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Pr="006A2A46" w:rsidRDefault="00352D3D" w:rsidP="008F35A3">
      <w:pPr>
        <w:autoSpaceDE w:val="0"/>
        <w:autoSpaceDN w:val="0"/>
        <w:adjustRightInd w:val="0"/>
        <w:spacing w:after="0" w:line="240" w:lineRule="auto"/>
        <w:ind w:firstLine="709"/>
        <w:jc w:val="both"/>
        <w:rPr>
          <w:rFonts w:ascii="Times New Roman" w:hAnsi="Times New Roman"/>
          <w:sz w:val="24"/>
          <w:szCs w:val="24"/>
          <w:lang w:eastAsia="ru-RU"/>
        </w:rPr>
      </w:pPr>
      <w:r w:rsidRPr="006A2A46">
        <w:rPr>
          <w:rFonts w:ascii="Times New Roman" w:hAnsi="Times New Roman"/>
          <w:sz w:val="24"/>
          <w:szCs w:val="24"/>
          <w:lang w:eastAsia="ru-RU"/>
        </w:rPr>
        <w:t>За счет средств областного бюджета</w:t>
      </w:r>
      <w:r>
        <w:rPr>
          <w:rFonts w:ascii="Times New Roman" w:hAnsi="Times New Roman"/>
          <w:sz w:val="24"/>
          <w:szCs w:val="24"/>
          <w:lang w:eastAsia="ru-RU"/>
        </w:rPr>
        <w:t xml:space="preserve"> </w:t>
      </w:r>
      <w:r w:rsidRPr="006A2A46">
        <w:rPr>
          <w:rFonts w:ascii="Times New Roman" w:hAnsi="Times New Roman"/>
          <w:sz w:val="24"/>
          <w:szCs w:val="24"/>
          <w:lang w:eastAsia="ru-RU"/>
        </w:rPr>
        <w:t>предусмотрены бюджетные ассигнования на 20</w:t>
      </w:r>
      <w:r>
        <w:rPr>
          <w:rFonts w:ascii="Times New Roman" w:hAnsi="Times New Roman"/>
          <w:sz w:val="24"/>
          <w:szCs w:val="24"/>
          <w:lang w:eastAsia="ru-RU"/>
        </w:rPr>
        <w:t>20</w:t>
      </w:r>
      <w:r w:rsidRPr="006A2A46">
        <w:rPr>
          <w:rFonts w:ascii="Times New Roman" w:hAnsi="Times New Roman"/>
          <w:sz w:val="24"/>
          <w:szCs w:val="24"/>
          <w:lang w:eastAsia="ru-RU"/>
        </w:rPr>
        <w:t xml:space="preserve"> год в сумме </w:t>
      </w:r>
      <w:r>
        <w:rPr>
          <w:rFonts w:ascii="Times New Roman" w:hAnsi="Times New Roman"/>
          <w:sz w:val="24"/>
          <w:szCs w:val="24"/>
          <w:lang w:eastAsia="ru-RU"/>
        </w:rPr>
        <w:t>57 840,7</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1</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54 332,2</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2</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51 347,2</w:t>
      </w:r>
      <w:r w:rsidRPr="006A2A46">
        <w:rPr>
          <w:rFonts w:ascii="Times New Roman" w:hAnsi="Times New Roman"/>
          <w:sz w:val="24"/>
          <w:szCs w:val="24"/>
          <w:lang w:eastAsia="ru-RU"/>
        </w:rPr>
        <w:t xml:space="preserve"> тыс. рублей, в том числе: </w:t>
      </w:r>
    </w:p>
    <w:p w:rsidR="00352D3D" w:rsidRDefault="00352D3D" w:rsidP="008F35A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lang w:eastAsia="ru-RU"/>
        </w:rPr>
        <w:t>на предоставление субсидии на выравнивание уровня бюджетной обеспеченности поселений Иркутской области, входящих в состав муниципального образования «Нукутский район» на 2020 год в сумме 57 840,7</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1</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54 332,2</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2</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51 347,2</w:t>
      </w:r>
      <w:r w:rsidRPr="006A2A46">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352D3D" w:rsidRPr="00D3682E" w:rsidRDefault="00352D3D" w:rsidP="00731E84">
      <w:pPr>
        <w:spacing w:after="0" w:line="240" w:lineRule="auto"/>
        <w:ind w:firstLine="709"/>
        <w:jc w:val="both"/>
        <w:rPr>
          <w:rFonts w:ascii="Times New Roman" w:hAnsi="Times New Roman"/>
          <w:color w:val="000000"/>
          <w:sz w:val="24"/>
          <w:szCs w:val="24"/>
        </w:rPr>
      </w:pP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Образование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 годы</w:t>
      </w:r>
    </w:p>
    <w:p w:rsidR="00352D3D" w:rsidRPr="00D3682E" w:rsidRDefault="00352D3D"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352D3D" w:rsidRDefault="00352D3D"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Образование</w:t>
      </w:r>
      <w:r w:rsidRPr="00D3682E">
        <w:rPr>
          <w:rFonts w:ascii="Times New Roman" w:hAnsi="Times New Roman"/>
          <w:sz w:val="24"/>
          <w:szCs w:val="24"/>
          <w:lang w:eastAsia="ru-RU"/>
        </w:rPr>
        <w:t xml:space="preserve">» </w:t>
      </w:r>
      <w:r>
        <w:rPr>
          <w:rFonts w:ascii="Times New Roman" w:hAnsi="Times New Roman"/>
          <w:sz w:val="24"/>
          <w:szCs w:val="24"/>
          <w:lang w:eastAsia="ru-RU"/>
        </w:rPr>
        <w:t xml:space="preserve">на 2019-2023 годы </w:t>
      </w:r>
      <w:r w:rsidRPr="00D3682E">
        <w:rPr>
          <w:rFonts w:ascii="Times New Roman" w:hAnsi="Times New Roman"/>
          <w:sz w:val="24"/>
          <w:szCs w:val="24"/>
          <w:lang w:eastAsia="ru-RU"/>
        </w:rPr>
        <w:t xml:space="preserve">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561</w:t>
      </w:r>
      <w:r w:rsidRPr="00D3682E">
        <w:rPr>
          <w:rFonts w:ascii="Times New Roman" w:hAnsi="Times New Roman"/>
          <w:sz w:val="24"/>
          <w:szCs w:val="24"/>
          <w:lang w:eastAsia="ru-RU"/>
        </w:rPr>
        <w:t>.</w:t>
      </w:r>
    </w:p>
    <w:p w:rsidR="00352D3D" w:rsidRPr="00D3682E" w:rsidRDefault="00352D3D"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9</w:t>
      </w:r>
      <w:r w:rsidRPr="00D3682E">
        <w:rPr>
          <w:rFonts w:ascii="Times New Roman" w:hAnsi="Times New Roman"/>
          <w:sz w:val="24"/>
          <w:szCs w:val="24"/>
        </w:rPr>
        <w:t>.</w:t>
      </w:r>
    </w:p>
    <w:p w:rsidR="00352D3D" w:rsidRPr="00D3682E" w:rsidRDefault="00352D3D" w:rsidP="00731E84">
      <w:pPr>
        <w:autoSpaceDE w:val="0"/>
        <w:autoSpaceDN w:val="0"/>
        <w:adjustRightInd w:val="0"/>
        <w:spacing w:after="0" w:line="240" w:lineRule="auto"/>
        <w:ind w:firstLine="720"/>
        <w:jc w:val="both"/>
        <w:rPr>
          <w:rFonts w:ascii="Times New Roman" w:hAnsi="Times New Roman"/>
          <w:sz w:val="24"/>
          <w:szCs w:val="24"/>
        </w:rPr>
      </w:pPr>
    </w:p>
    <w:p w:rsidR="00352D3D" w:rsidRPr="00D3682E" w:rsidRDefault="00352D3D" w:rsidP="00731E84">
      <w:pPr>
        <w:spacing w:after="0" w:line="240" w:lineRule="auto"/>
        <w:ind w:firstLine="1"/>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9</w:t>
      </w:r>
      <w:r w:rsidRPr="00D3682E">
        <w:rPr>
          <w:rFonts w:ascii="Times New Roman" w:hAnsi="Times New Roman"/>
          <w:sz w:val="24"/>
          <w:szCs w:val="24"/>
        </w:rPr>
        <w:t xml:space="preserve">. Ресурсное обеспечение муниципальной программы </w:t>
      </w:r>
      <w:r w:rsidRPr="00D3682E">
        <w:rPr>
          <w:rFonts w:ascii="Times New Roman" w:hAnsi="Times New Roman"/>
          <w:sz w:val="24"/>
          <w:szCs w:val="24"/>
          <w:lang w:eastAsia="ru-RU"/>
        </w:rPr>
        <w:t>«</w:t>
      </w:r>
      <w:r>
        <w:rPr>
          <w:rFonts w:ascii="Times New Roman" w:hAnsi="Times New Roman"/>
          <w:sz w:val="24"/>
          <w:szCs w:val="24"/>
          <w:lang w:eastAsia="ru-RU"/>
        </w:rPr>
        <w:t>Образование</w:t>
      </w:r>
      <w:r w:rsidRPr="00D3682E">
        <w:rPr>
          <w:rFonts w:ascii="Times New Roman" w:hAnsi="Times New Roman"/>
          <w:sz w:val="24"/>
          <w:szCs w:val="24"/>
          <w:lang w:eastAsia="ru-RU"/>
        </w:rPr>
        <w:t>» на 201</w:t>
      </w:r>
      <w:r>
        <w:rPr>
          <w:rFonts w:ascii="Times New Roman" w:hAnsi="Times New Roman"/>
          <w:sz w:val="24"/>
          <w:szCs w:val="24"/>
          <w:lang w:eastAsia="ru-RU"/>
        </w:rPr>
        <w:t>9</w:t>
      </w:r>
      <w:r w:rsidRPr="00D3682E">
        <w:rPr>
          <w:rFonts w:ascii="Times New Roman" w:hAnsi="Times New Roman"/>
          <w:sz w:val="24"/>
          <w:szCs w:val="24"/>
          <w:lang w:eastAsia="ru-RU"/>
        </w:rPr>
        <w:t>-20</w:t>
      </w:r>
      <w:r>
        <w:rPr>
          <w:rFonts w:ascii="Times New Roman" w:hAnsi="Times New Roman"/>
          <w:sz w:val="24"/>
          <w:szCs w:val="24"/>
          <w:lang w:eastAsia="ru-RU"/>
        </w:rPr>
        <w:t>23</w:t>
      </w:r>
      <w:r w:rsidRPr="00D3682E">
        <w:rPr>
          <w:rFonts w:ascii="Times New Roman" w:hAnsi="Times New Roman"/>
          <w:sz w:val="24"/>
          <w:szCs w:val="24"/>
          <w:lang w:eastAsia="ru-RU"/>
        </w:rPr>
        <w:t xml:space="preserve"> годы»</w:t>
      </w:r>
    </w:p>
    <w:p w:rsidR="00352D3D" w:rsidRPr="00D3682E" w:rsidRDefault="00352D3D" w:rsidP="00731E84">
      <w:pPr>
        <w:spacing w:after="0" w:line="240" w:lineRule="auto"/>
        <w:ind w:firstLine="720"/>
        <w:jc w:val="right"/>
        <w:rPr>
          <w:rFonts w:ascii="Times New Roman" w:hAnsi="Times New Roman"/>
          <w:sz w:val="24"/>
          <w:szCs w:val="24"/>
        </w:rPr>
      </w:pPr>
      <w:r w:rsidRPr="00D3682E">
        <w:rPr>
          <w:rFonts w:ascii="Times New Roman" w:hAnsi="Times New Roman"/>
          <w:sz w:val="24"/>
          <w:szCs w:val="24"/>
        </w:rPr>
        <w:t>(тыс. рублей)</w:t>
      </w:r>
    </w:p>
    <w:tbl>
      <w:tblPr>
        <w:tblW w:w="9552" w:type="dxa"/>
        <w:jc w:val="center"/>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0"/>
        <w:gridCol w:w="1272"/>
        <w:gridCol w:w="1337"/>
        <w:gridCol w:w="1223"/>
      </w:tblGrid>
      <w:tr w:rsidR="00352D3D" w:rsidRPr="00D3682E" w:rsidTr="00320B38">
        <w:trPr>
          <w:trHeight w:val="20"/>
          <w:tblHeader/>
          <w:jc w:val="center"/>
        </w:trPr>
        <w:tc>
          <w:tcPr>
            <w:tcW w:w="5720" w:type="dxa"/>
            <w:vAlign w:val="center"/>
          </w:tcPr>
          <w:p w:rsidR="00352D3D" w:rsidRPr="00D3682E" w:rsidRDefault="00352D3D"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Наименование</w:t>
            </w:r>
          </w:p>
        </w:tc>
        <w:tc>
          <w:tcPr>
            <w:tcW w:w="1272" w:type="dxa"/>
            <w:vAlign w:val="center"/>
          </w:tcPr>
          <w:p w:rsidR="00352D3D" w:rsidRPr="00D3682E" w:rsidRDefault="00352D3D" w:rsidP="00991BEC">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1337" w:type="dxa"/>
            <w:vAlign w:val="center"/>
          </w:tcPr>
          <w:p w:rsidR="00352D3D" w:rsidRPr="00D3682E" w:rsidRDefault="00352D3D" w:rsidP="00991BEC">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1223" w:type="dxa"/>
            <w:vAlign w:val="center"/>
          </w:tcPr>
          <w:p w:rsidR="00352D3D" w:rsidRPr="00D3682E" w:rsidRDefault="00352D3D" w:rsidP="00991BEC">
            <w:pPr>
              <w:spacing w:after="0" w:line="240" w:lineRule="auto"/>
              <w:ind w:hanging="91"/>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320B38">
        <w:trPr>
          <w:trHeight w:val="20"/>
          <w:tblHeader/>
          <w:jc w:val="center"/>
        </w:trPr>
        <w:tc>
          <w:tcPr>
            <w:tcW w:w="5720" w:type="dxa"/>
            <w:vAlign w:val="center"/>
          </w:tcPr>
          <w:p w:rsidR="00352D3D" w:rsidRPr="00D3682E" w:rsidRDefault="00352D3D"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1</w:t>
            </w:r>
          </w:p>
        </w:tc>
        <w:tc>
          <w:tcPr>
            <w:tcW w:w="1272" w:type="dxa"/>
            <w:vAlign w:val="center"/>
          </w:tcPr>
          <w:p w:rsidR="00352D3D" w:rsidRPr="00D3682E" w:rsidRDefault="00352D3D"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2</w:t>
            </w:r>
          </w:p>
        </w:tc>
        <w:tc>
          <w:tcPr>
            <w:tcW w:w="1337" w:type="dxa"/>
            <w:vAlign w:val="center"/>
          </w:tcPr>
          <w:p w:rsidR="00352D3D" w:rsidRPr="00D3682E" w:rsidRDefault="00352D3D" w:rsidP="00320B3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223" w:type="dxa"/>
            <w:vAlign w:val="center"/>
          </w:tcPr>
          <w:p w:rsidR="00352D3D" w:rsidRPr="00D3682E" w:rsidRDefault="00352D3D" w:rsidP="00320B38">
            <w:pPr>
              <w:spacing w:after="0" w:line="240" w:lineRule="auto"/>
              <w:jc w:val="center"/>
              <w:rPr>
                <w:rFonts w:ascii="Times New Roman" w:hAnsi="Times New Roman"/>
                <w:b/>
                <w:sz w:val="24"/>
                <w:szCs w:val="24"/>
              </w:rPr>
            </w:pPr>
            <w:r>
              <w:rPr>
                <w:rFonts w:ascii="Times New Roman" w:hAnsi="Times New Roman"/>
                <w:b/>
                <w:sz w:val="24"/>
                <w:szCs w:val="24"/>
              </w:rPr>
              <w:t>4</w:t>
            </w:r>
          </w:p>
        </w:tc>
      </w:tr>
      <w:tr w:rsidR="00352D3D" w:rsidRPr="00D3682E" w:rsidTr="00320B38">
        <w:trPr>
          <w:trHeight w:val="20"/>
          <w:jc w:val="center"/>
        </w:trPr>
        <w:tc>
          <w:tcPr>
            <w:tcW w:w="5720" w:type="dxa"/>
            <w:vAlign w:val="center"/>
          </w:tcPr>
          <w:p w:rsidR="00352D3D" w:rsidRPr="00D3682E" w:rsidRDefault="00352D3D" w:rsidP="00320B38">
            <w:pPr>
              <w:spacing w:after="0" w:line="240" w:lineRule="auto"/>
              <w:rPr>
                <w:rFonts w:ascii="Times New Roman" w:hAnsi="Times New Roman"/>
                <w:b/>
                <w:sz w:val="24"/>
                <w:szCs w:val="24"/>
              </w:rPr>
            </w:pPr>
            <w:r w:rsidRPr="00D3682E">
              <w:rPr>
                <w:rFonts w:ascii="Times New Roman" w:hAnsi="Times New Roman"/>
                <w:b/>
                <w:sz w:val="24"/>
                <w:szCs w:val="24"/>
              </w:rPr>
              <w:t>Муниципальная программа «</w:t>
            </w:r>
            <w:r>
              <w:rPr>
                <w:rFonts w:ascii="Times New Roman" w:hAnsi="Times New Roman"/>
                <w:b/>
                <w:sz w:val="24"/>
                <w:szCs w:val="24"/>
              </w:rPr>
              <w:t>Образование»</w:t>
            </w:r>
            <w:r w:rsidRPr="00D3682E">
              <w:rPr>
                <w:rFonts w:ascii="Times New Roman" w:hAnsi="Times New Roman"/>
                <w:b/>
                <w:sz w:val="24"/>
                <w:szCs w:val="24"/>
              </w:rPr>
              <w:t xml:space="preserve"> на 201</w:t>
            </w:r>
            <w:r>
              <w:rPr>
                <w:rFonts w:ascii="Times New Roman" w:hAnsi="Times New Roman"/>
                <w:b/>
                <w:sz w:val="24"/>
                <w:szCs w:val="24"/>
              </w:rPr>
              <w:t>9</w:t>
            </w:r>
            <w:r w:rsidRPr="00D3682E">
              <w:rPr>
                <w:rFonts w:ascii="Times New Roman" w:hAnsi="Times New Roman"/>
                <w:b/>
                <w:sz w:val="24"/>
                <w:szCs w:val="24"/>
              </w:rPr>
              <w:t>-20</w:t>
            </w:r>
            <w:r>
              <w:rPr>
                <w:rFonts w:ascii="Times New Roman" w:hAnsi="Times New Roman"/>
                <w:b/>
                <w:sz w:val="24"/>
                <w:szCs w:val="24"/>
              </w:rPr>
              <w:t>23 годы</w:t>
            </w:r>
            <w:r w:rsidRPr="00D3682E">
              <w:rPr>
                <w:rFonts w:ascii="Times New Roman" w:hAnsi="Times New Roman"/>
                <w:b/>
                <w:sz w:val="24"/>
                <w:szCs w:val="24"/>
              </w:rPr>
              <w:t>, всего:</w:t>
            </w:r>
          </w:p>
        </w:tc>
        <w:tc>
          <w:tcPr>
            <w:tcW w:w="1272" w:type="dxa"/>
            <w:vAlign w:val="center"/>
          </w:tcPr>
          <w:p w:rsidR="00352D3D" w:rsidRPr="00D3682E" w:rsidRDefault="00352D3D" w:rsidP="00991BEC">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558 876,4</w:t>
            </w:r>
          </w:p>
        </w:tc>
        <w:tc>
          <w:tcPr>
            <w:tcW w:w="1337" w:type="dxa"/>
            <w:vAlign w:val="center"/>
          </w:tcPr>
          <w:p w:rsidR="00352D3D" w:rsidRPr="00D3682E" w:rsidRDefault="00352D3D" w:rsidP="00991BEC">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467 572,9</w:t>
            </w:r>
          </w:p>
        </w:tc>
        <w:tc>
          <w:tcPr>
            <w:tcW w:w="1223" w:type="dxa"/>
            <w:vAlign w:val="center"/>
          </w:tcPr>
          <w:p w:rsidR="00352D3D" w:rsidRPr="00D3682E" w:rsidRDefault="00352D3D" w:rsidP="00991BEC">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471 950,5</w:t>
            </w:r>
          </w:p>
        </w:tc>
      </w:tr>
      <w:tr w:rsidR="00352D3D" w:rsidRPr="00D3682E" w:rsidTr="00320B38">
        <w:trPr>
          <w:trHeight w:val="20"/>
          <w:jc w:val="center"/>
        </w:trPr>
        <w:tc>
          <w:tcPr>
            <w:tcW w:w="5720" w:type="dxa"/>
            <w:vAlign w:val="center"/>
          </w:tcPr>
          <w:p w:rsidR="00352D3D" w:rsidRPr="00D3682E" w:rsidRDefault="00352D3D" w:rsidP="00320B38">
            <w:pPr>
              <w:spacing w:after="0" w:line="240" w:lineRule="auto"/>
              <w:rPr>
                <w:rFonts w:ascii="Times New Roman" w:hAnsi="Times New Roman"/>
                <w:sz w:val="24"/>
                <w:szCs w:val="24"/>
              </w:rPr>
            </w:pPr>
            <w:r w:rsidRPr="00D3682E">
              <w:rPr>
                <w:rFonts w:ascii="Times New Roman" w:hAnsi="Times New Roman"/>
                <w:i/>
                <w:sz w:val="24"/>
                <w:szCs w:val="24"/>
              </w:rPr>
              <w:t>в том числе:</w:t>
            </w:r>
          </w:p>
        </w:tc>
        <w:tc>
          <w:tcPr>
            <w:tcW w:w="1272" w:type="dxa"/>
            <w:vAlign w:val="center"/>
          </w:tcPr>
          <w:p w:rsidR="00352D3D" w:rsidRPr="00D3682E" w:rsidRDefault="00352D3D" w:rsidP="00320B38">
            <w:pPr>
              <w:spacing w:after="0" w:line="240" w:lineRule="auto"/>
              <w:ind w:left="-122"/>
              <w:jc w:val="center"/>
              <w:rPr>
                <w:rFonts w:ascii="Times New Roman" w:hAnsi="Times New Roman"/>
                <w:sz w:val="24"/>
                <w:szCs w:val="24"/>
              </w:rPr>
            </w:pPr>
          </w:p>
        </w:tc>
        <w:tc>
          <w:tcPr>
            <w:tcW w:w="1337" w:type="dxa"/>
            <w:vAlign w:val="center"/>
          </w:tcPr>
          <w:p w:rsidR="00352D3D" w:rsidRPr="00D3682E" w:rsidRDefault="00352D3D" w:rsidP="00320B38">
            <w:pPr>
              <w:spacing w:after="0" w:line="240" w:lineRule="auto"/>
              <w:ind w:left="-122"/>
              <w:jc w:val="center"/>
              <w:rPr>
                <w:rFonts w:ascii="Times New Roman" w:hAnsi="Times New Roman"/>
                <w:sz w:val="24"/>
                <w:szCs w:val="24"/>
              </w:rPr>
            </w:pPr>
          </w:p>
        </w:tc>
        <w:tc>
          <w:tcPr>
            <w:tcW w:w="1223" w:type="dxa"/>
            <w:vAlign w:val="center"/>
          </w:tcPr>
          <w:p w:rsidR="00352D3D" w:rsidRPr="00D3682E" w:rsidRDefault="00352D3D" w:rsidP="00320B38">
            <w:pPr>
              <w:spacing w:after="0" w:line="240" w:lineRule="auto"/>
              <w:ind w:left="-122"/>
              <w:jc w:val="center"/>
              <w:rPr>
                <w:rFonts w:ascii="Times New Roman" w:hAnsi="Times New Roman"/>
                <w:sz w:val="24"/>
                <w:szCs w:val="24"/>
              </w:rPr>
            </w:pPr>
          </w:p>
        </w:tc>
      </w:tr>
      <w:tr w:rsidR="00352D3D" w:rsidRPr="00D3682E" w:rsidTr="00320B38">
        <w:trPr>
          <w:trHeight w:val="20"/>
          <w:jc w:val="center"/>
        </w:trPr>
        <w:tc>
          <w:tcPr>
            <w:tcW w:w="5720" w:type="dxa"/>
            <w:vAlign w:val="center"/>
          </w:tcPr>
          <w:p w:rsidR="00352D3D" w:rsidRPr="00D3682E" w:rsidRDefault="00352D3D"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«Дошкольное, общее и дополнительное образование»</w:t>
            </w:r>
          </w:p>
        </w:tc>
        <w:tc>
          <w:tcPr>
            <w:tcW w:w="1272" w:type="dxa"/>
            <w:vAlign w:val="center"/>
          </w:tcPr>
          <w:p w:rsidR="00352D3D" w:rsidRPr="00D3682E" w:rsidRDefault="00352D3D"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546 006,4</w:t>
            </w:r>
          </w:p>
        </w:tc>
        <w:tc>
          <w:tcPr>
            <w:tcW w:w="1337" w:type="dxa"/>
            <w:vAlign w:val="center"/>
          </w:tcPr>
          <w:p w:rsidR="00352D3D" w:rsidRPr="00D3682E" w:rsidRDefault="00352D3D"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454 867,2</w:t>
            </w:r>
          </w:p>
        </w:tc>
        <w:tc>
          <w:tcPr>
            <w:tcW w:w="1223" w:type="dxa"/>
            <w:vAlign w:val="center"/>
          </w:tcPr>
          <w:p w:rsidR="00352D3D" w:rsidRPr="00D3682E" w:rsidRDefault="00352D3D"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458 964,3</w:t>
            </w:r>
          </w:p>
        </w:tc>
      </w:tr>
      <w:tr w:rsidR="00352D3D" w:rsidRPr="00D3682E" w:rsidTr="00320B38">
        <w:trPr>
          <w:trHeight w:val="20"/>
          <w:jc w:val="center"/>
        </w:trPr>
        <w:tc>
          <w:tcPr>
            <w:tcW w:w="5720" w:type="dxa"/>
            <w:vAlign w:val="center"/>
          </w:tcPr>
          <w:p w:rsidR="00352D3D" w:rsidRPr="00D3682E" w:rsidRDefault="00352D3D"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«Обеспечение реализации муниципальной программы и прочие мероприятия в области образования»</w:t>
            </w:r>
          </w:p>
        </w:tc>
        <w:tc>
          <w:tcPr>
            <w:tcW w:w="1272" w:type="dxa"/>
            <w:vAlign w:val="center"/>
          </w:tcPr>
          <w:p w:rsidR="00352D3D" w:rsidRPr="00D3682E" w:rsidRDefault="00352D3D" w:rsidP="00320B38">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13 575,6</w:t>
            </w:r>
          </w:p>
        </w:tc>
        <w:tc>
          <w:tcPr>
            <w:tcW w:w="1337" w:type="dxa"/>
            <w:vAlign w:val="center"/>
          </w:tcPr>
          <w:p w:rsidR="00352D3D" w:rsidRPr="00D3682E" w:rsidRDefault="00352D3D" w:rsidP="00320B38">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12 705,7</w:t>
            </w:r>
          </w:p>
        </w:tc>
        <w:tc>
          <w:tcPr>
            <w:tcW w:w="1223" w:type="dxa"/>
            <w:vAlign w:val="center"/>
          </w:tcPr>
          <w:p w:rsidR="00352D3D" w:rsidRPr="00D3682E" w:rsidRDefault="00352D3D" w:rsidP="00193B01">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12 986,2</w:t>
            </w:r>
          </w:p>
        </w:tc>
      </w:tr>
    </w:tbl>
    <w:p w:rsidR="00352D3D" w:rsidRPr="00D3682E" w:rsidRDefault="00352D3D" w:rsidP="00731E84">
      <w:pPr>
        <w:autoSpaceDE w:val="0"/>
        <w:autoSpaceDN w:val="0"/>
        <w:adjustRightInd w:val="0"/>
        <w:spacing w:after="0" w:line="240" w:lineRule="auto"/>
        <w:ind w:left="-142" w:firstLine="709"/>
        <w:jc w:val="both"/>
        <w:rPr>
          <w:rFonts w:ascii="Times New Roman" w:hAnsi="Times New Roman"/>
          <w:sz w:val="24"/>
          <w:szCs w:val="24"/>
        </w:rPr>
      </w:pPr>
    </w:p>
    <w:p w:rsidR="00352D3D" w:rsidRPr="007911BC" w:rsidRDefault="00352D3D" w:rsidP="00752781">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 xml:space="preserve">одпрограмма </w:t>
      </w:r>
      <w:r w:rsidRPr="00D3682E">
        <w:rPr>
          <w:rFonts w:ascii="Times New Roman" w:hAnsi="Times New Roman"/>
          <w:color w:val="000000"/>
          <w:sz w:val="24"/>
          <w:szCs w:val="24"/>
        </w:rPr>
        <w:t>«</w:t>
      </w:r>
      <w:r>
        <w:rPr>
          <w:rFonts w:ascii="Times New Roman" w:hAnsi="Times New Roman"/>
          <w:color w:val="000000"/>
          <w:sz w:val="24"/>
          <w:szCs w:val="24"/>
        </w:rPr>
        <w:t>Дошкольное, общее и дополнительное образование</w:t>
      </w:r>
      <w:r w:rsidRPr="00D3682E">
        <w:rPr>
          <w:rFonts w:ascii="Times New Roman" w:hAnsi="Times New Roman"/>
          <w:color w:val="000000"/>
          <w:sz w:val="24"/>
          <w:szCs w:val="24"/>
        </w:rPr>
        <w:t>»</w:t>
      </w:r>
      <w:r>
        <w:rPr>
          <w:rFonts w:ascii="Times New Roman" w:hAnsi="Times New Roman"/>
          <w:color w:val="000000"/>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546 006,4</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454 867,2</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458 964,3 тыс. рублей</w:t>
      </w:r>
      <w:r w:rsidRPr="007911BC">
        <w:rPr>
          <w:rFonts w:ascii="Times New Roman" w:hAnsi="Times New Roman"/>
          <w:sz w:val="24"/>
          <w:szCs w:val="24"/>
        </w:rPr>
        <w:t>, в том числе:</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детских дошкольных учреждений на 2020 год в сумме 129 538,6 тыс. рублей, на 2021 год в сумме 127 305,8 тыс. рублей, на 2022 год в сумме 127 899,7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общеобразовательных учреждений на 2020 год в сумме 302 204,7 тыс. рублей, на 2021 год в сумме 297 133,2 тыс. рублей, на 2022 год в сумме 298 216,9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учреждений дополнительного образования на 2020 год в сумме 25 717,9 тыс. рублей, на 2021 год в сумме 25 401,0 тыс. рублей, на 2022 год в сумме 25 449,6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сохранение и дальнейшее развитие бурятского языка на 2020 год в сумме 36,0 тыс. рублей, на 2021 год в сумме 38,0 тыс. рублей, на 2022 год в сумме 38,0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повышение безопасности дорожного движения на 2020-2022 годы в сумме 25,0 тыс. рублей ежегодно;</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капитальные ремонты в образовательных организациях на 2020-2022 годы в сумме 0,0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строительство средней общеобразовательной школы на 154 места в с.Целинный Нукутского района Иркутской области на 2020 год в сумме 80 935,8 тыс. рублей, на 2021-2022 годы в сумме 0,0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противопожарных мероприятий на 2020 год в сумме 1080,0 тыс. рублей, на 2021 год в сумме 1 080,0 тыс. рублей, на 2022 год в сумме 1 080,0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безопасность школьных перевозок на 2020-2022 годы в сумме 0,0 тыс. рублей ежегодно;</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содействие занятости несовершеннолетних граждан на 2020 год в сумме 242,0 тыс. рублей, на 2021 год в сумме 251,7 тыс. рублей, на 2022 год в сумме 261,7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w:t>
      </w:r>
      <w:r w:rsidRPr="009D091D">
        <w:rPr>
          <w:rFonts w:ascii="Times New Roman" w:hAnsi="Times New Roman"/>
          <w:sz w:val="24"/>
          <w:szCs w:val="24"/>
        </w:rPr>
        <w:t>крепление материально-технической базы в образовательных организациях</w:t>
      </w:r>
      <w:r>
        <w:rPr>
          <w:rFonts w:ascii="Times New Roman" w:hAnsi="Times New Roman"/>
          <w:sz w:val="24"/>
          <w:szCs w:val="24"/>
        </w:rPr>
        <w:t xml:space="preserve"> на 2020 год в сумме 1 919,6 тыс. рублей, на 2021 год в сумме 589,5 тыс. рублей, на 2022 год в сумме 2 947,5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р</w:t>
      </w:r>
      <w:r w:rsidRPr="009D091D">
        <w:rPr>
          <w:rFonts w:ascii="Times New Roman" w:hAnsi="Times New Roman"/>
          <w:sz w:val="24"/>
          <w:szCs w:val="24"/>
        </w:rPr>
        <w:t>еализация национальных проектов</w:t>
      </w:r>
      <w:r>
        <w:rPr>
          <w:rFonts w:ascii="Times New Roman" w:hAnsi="Times New Roman"/>
          <w:sz w:val="24"/>
          <w:szCs w:val="24"/>
        </w:rPr>
        <w:t xml:space="preserve"> на 2020 год в сумме 300,0 тыс. рублей, на 2021 год в сумме 300,0 тыс. рублей, на 2022 год в сумме 300,0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9D091D">
        <w:rPr>
          <w:rFonts w:ascii="Times New Roman" w:hAnsi="Times New Roman"/>
          <w:sz w:val="24"/>
          <w:szCs w:val="24"/>
        </w:rPr>
        <w:t>беспечение бесплатным двухразовым питанием обучающихся с ОВЗ</w:t>
      </w:r>
      <w:r>
        <w:rPr>
          <w:rFonts w:ascii="Times New Roman" w:hAnsi="Times New Roman"/>
          <w:sz w:val="24"/>
          <w:szCs w:val="24"/>
        </w:rPr>
        <w:t xml:space="preserve"> на 2020 год в сумме 3 734,3 тыс. рублей, на 2021 год в сумме 2 467,7 тыс. рублей, на 2022 год в сумме 2 467,7 тыс. рублей;</w:t>
      </w:r>
    </w:p>
    <w:p w:rsidR="00352D3D" w:rsidRDefault="00352D3D" w:rsidP="0075278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а</w:t>
      </w:r>
      <w:r w:rsidRPr="009D091D">
        <w:rPr>
          <w:rFonts w:ascii="Times New Roman" w:hAnsi="Times New Roman"/>
          <w:sz w:val="24"/>
          <w:szCs w:val="24"/>
        </w:rPr>
        <w:t>нтитеррористическая защищенность объектов образования</w:t>
      </w:r>
      <w:r>
        <w:rPr>
          <w:rFonts w:ascii="Times New Roman" w:hAnsi="Times New Roman"/>
          <w:sz w:val="24"/>
          <w:szCs w:val="24"/>
        </w:rPr>
        <w:t xml:space="preserve"> на 2020 год в сумме 272,5 тыс. рублей, на 2021 год в сумме 275,3 тыс. рублей, на 2022 год в сумме 278,2 тыс. рублей.</w:t>
      </w:r>
    </w:p>
    <w:p w:rsidR="00352D3D" w:rsidRDefault="00352D3D"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2)подпрограмма «Обеспечение реализации муниципальной программы и прочие мероприятия в области образования»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12 870,0</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12 705,7</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12 986,2 тыс.рублей</w:t>
      </w:r>
      <w:r w:rsidRPr="007911BC">
        <w:rPr>
          <w:rFonts w:ascii="Times New Roman" w:hAnsi="Times New Roman"/>
          <w:sz w:val="24"/>
          <w:szCs w:val="24"/>
        </w:rPr>
        <w:t>, в том числе:</w:t>
      </w:r>
    </w:p>
    <w:p w:rsidR="00352D3D" w:rsidRDefault="00352D3D"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детского лагеря «Березка» на 2020 год в сумме 1 824,6 тыс. рублей, на 2021 год в сумме 1 710,0 тыс. рублей, на 2022 год в сумме 1 772,6 тыс. рублей;</w:t>
      </w:r>
    </w:p>
    <w:p w:rsidR="00352D3D" w:rsidRDefault="00352D3D"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обеспечение деятельности учебно-методического кабинета, централизованной бухгалтерии, группы хозяйственного обслуживания, логопедических пунктов на 2020 год в сумме 10 810,4 тыс. рублей, на 2021 год в сумме 10 760,3 тыс. рублей, на 2022 год в сумме 10 977,8 тыс. рублей;</w:t>
      </w:r>
    </w:p>
    <w:p w:rsidR="00352D3D" w:rsidRDefault="00352D3D"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повышение квалификации руководящего состава и методистов на 2020 год в сумме 10,0 тыс. рублей, на 2021 год в сумме 10,4 тыс. рублей, на 2022 год в сумме 10,8 тыс. рублей;</w:t>
      </w:r>
    </w:p>
    <w:p w:rsidR="00352D3D" w:rsidRDefault="00352D3D"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организация методической поддержки эффективных и значимых инновационных проектов на 2020-2022 годы в сумме 50,0 тыс. рублей ежегодно;</w:t>
      </w:r>
    </w:p>
    <w:p w:rsidR="00352D3D" w:rsidRDefault="00352D3D" w:rsidP="00BA4DB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организация и проведение олимпиад, конкурсов, научно-практических конференций, фестивалей в сфере образования на 2020-2022 годы в сумме 175,0 тыс. рублей ежегодно.</w:t>
      </w:r>
    </w:p>
    <w:p w:rsidR="00352D3D" w:rsidRPr="006A2A46" w:rsidRDefault="00352D3D" w:rsidP="006A2A46">
      <w:pPr>
        <w:autoSpaceDE w:val="0"/>
        <w:autoSpaceDN w:val="0"/>
        <w:adjustRightInd w:val="0"/>
        <w:spacing w:after="0" w:line="240" w:lineRule="auto"/>
        <w:ind w:firstLine="709"/>
        <w:jc w:val="both"/>
        <w:rPr>
          <w:rFonts w:ascii="Times New Roman" w:hAnsi="Times New Roman"/>
          <w:sz w:val="24"/>
          <w:szCs w:val="24"/>
          <w:lang w:eastAsia="ru-RU"/>
        </w:rPr>
      </w:pPr>
      <w:r w:rsidRPr="006A2A46">
        <w:rPr>
          <w:rFonts w:ascii="Times New Roman" w:hAnsi="Times New Roman"/>
          <w:sz w:val="24"/>
          <w:szCs w:val="24"/>
          <w:lang w:eastAsia="ru-RU"/>
        </w:rPr>
        <w:t>За счет средств областного бюджета</w:t>
      </w:r>
      <w:r>
        <w:rPr>
          <w:rFonts w:ascii="Times New Roman" w:hAnsi="Times New Roman"/>
          <w:sz w:val="24"/>
          <w:szCs w:val="24"/>
          <w:lang w:eastAsia="ru-RU"/>
        </w:rPr>
        <w:t xml:space="preserve"> </w:t>
      </w:r>
      <w:r w:rsidRPr="006A2A46">
        <w:rPr>
          <w:rFonts w:ascii="Times New Roman" w:hAnsi="Times New Roman"/>
          <w:sz w:val="24"/>
          <w:szCs w:val="24"/>
          <w:lang w:eastAsia="ru-RU"/>
        </w:rPr>
        <w:t>предусмотрены бюджетные ассигнования на 20</w:t>
      </w:r>
      <w:r>
        <w:rPr>
          <w:rFonts w:ascii="Times New Roman" w:hAnsi="Times New Roman"/>
          <w:sz w:val="24"/>
          <w:szCs w:val="24"/>
          <w:lang w:eastAsia="ru-RU"/>
        </w:rPr>
        <w:t>20</w:t>
      </w:r>
      <w:r w:rsidRPr="006A2A46">
        <w:rPr>
          <w:rFonts w:ascii="Times New Roman" w:hAnsi="Times New Roman"/>
          <w:sz w:val="24"/>
          <w:szCs w:val="24"/>
          <w:lang w:eastAsia="ru-RU"/>
        </w:rPr>
        <w:t xml:space="preserve"> год в сумме </w:t>
      </w:r>
      <w:r>
        <w:rPr>
          <w:rFonts w:ascii="Times New Roman" w:hAnsi="Times New Roman"/>
          <w:sz w:val="24"/>
          <w:szCs w:val="24"/>
          <w:lang w:eastAsia="ru-RU"/>
        </w:rPr>
        <w:t>472 661,4</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1</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416 922,9</w:t>
      </w:r>
      <w:r w:rsidRPr="006A2A46">
        <w:rPr>
          <w:rFonts w:ascii="Times New Roman" w:hAnsi="Times New Roman"/>
          <w:sz w:val="24"/>
          <w:szCs w:val="24"/>
          <w:lang w:eastAsia="ru-RU"/>
        </w:rPr>
        <w:t xml:space="preserve"> тыс. рублей, на 202</w:t>
      </w:r>
      <w:r>
        <w:rPr>
          <w:rFonts w:ascii="Times New Roman" w:hAnsi="Times New Roman"/>
          <w:sz w:val="24"/>
          <w:szCs w:val="24"/>
          <w:lang w:eastAsia="ru-RU"/>
        </w:rPr>
        <w:t>2</w:t>
      </w:r>
      <w:r w:rsidRPr="006A2A46">
        <w:rPr>
          <w:rFonts w:ascii="Times New Roman" w:hAnsi="Times New Roman"/>
          <w:sz w:val="24"/>
          <w:szCs w:val="24"/>
          <w:lang w:eastAsia="ru-RU"/>
        </w:rPr>
        <w:t xml:space="preserve"> год </w:t>
      </w:r>
      <w:r>
        <w:rPr>
          <w:rFonts w:ascii="Times New Roman" w:hAnsi="Times New Roman"/>
          <w:sz w:val="24"/>
          <w:szCs w:val="24"/>
          <w:lang w:eastAsia="ru-RU"/>
        </w:rPr>
        <w:t>в сумме 419 055,5</w:t>
      </w:r>
      <w:r w:rsidRPr="006A2A46">
        <w:rPr>
          <w:rFonts w:ascii="Times New Roman" w:hAnsi="Times New Roman"/>
          <w:sz w:val="24"/>
          <w:szCs w:val="24"/>
          <w:lang w:eastAsia="ru-RU"/>
        </w:rPr>
        <w:t xml:space="preserve"> тыс. рублей, в том числе: </w:t>
      </w:r>
    </w:p>
    <w:p w:rsidR="00352D3D" w:rsidRDefault="00352D3D" w:rsidP="00C357B6">
      <w:pPr>
        <w:jc w:val="both"/>
        <w:rPr>
          <w:rFonts w:ascii="Times New Roman" w:hAnsi="Times New Roman"/>
          <w:sz w:val="24"/>
          <w:szCs w:val="24"/>
        </w:rPr>
      </w:pPr>
      <w:r>
        <w:rPr>
          <w:rFonts w:ascii="Times New Roman" w:hAnsi="Times New Roman"/>
          <w:sz w:val="24"/>
          <w:szCs w:val="24"/>
          <w:lang w:eastAsia="ru-RU"/>
        </w:rPr>
        <w:tab/>
      </w:r>
      <w:r w:rsidRPr="006A2A46">
        <w:rPr>
          <w:rFonts w:ascii="Times New Roman" w:hAnsi="Times New Roman"/>
          <w:sz w:val="24"/>
          <w:szCs w:val="24"/>
          <w:lang w:eastAsia="ru-RU"/>
        </w:rPr>
        <w:t>на предоставление субвенции</w:t>
      </w:r>
      <w:r>
        <w:rPr>
          <w:rFonts w:ascii="Times New Roman" w:hAnsi="Times New Roman"/>
          <w:sz w:val="24"/>
          <w:szCs w:val="24"/>
          <w:lang w:eastAsia="ru-RU"/>
        </w:rPr>
        <w:t xml:space="preserve"> на о</w:t>
      </w:r>
      <w:r w:rsidRPr="00C357B6">
        <w:rPr>
          <w:rFonts w:ascii="Times New Roman" w:hAnsi="Times New Roman"/>
          <w:iCs/>
          <w:sz w:val="24"/>
          <w:szCs w:val="24"/>
        </w:rPr>
        <w:t xml:space="preserve">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w:t>
      </w:r>
      <w:r>
        <w:rPr>
          <w:rFonts w:ascii="Times New Roman" w:hAnsi="Times New Roman"/>
          <w:iCs/>
          <w:sz w:val="24"/>
          <w:szCs w:val="24"/>
        </w:rPr>
        <w:t xml:space="preserve">общеобразовательных организация </w:t>
      </w:r>
      <w:r>
        <w:rPr>
          <w:rFonts w:ascii="Times New Roman" w:hAnsi="Times New Roman"/>
          <w:sz w:val="24"/>
          <w:szCs w:val="24"/>
        </w:rPr>
        <w:t>на 2020-2022 годы в сумме 112 458,1,0 тыс. рублей ежегодно;</w:t>
      </w:r>
    </w:p>
    <w:p w:rsidR="00352D3D" w:rsidRDefault="00352D3D" w:rsidP="00C357B6">
      <w:pPr>
        <w:jc w:val="both"/>
        <w:rPr>
          <w:rFonts w:ascii="Times New Roman" w:hAnsi="Times New Roman"/>
          <w:sz w:val="24"/>
          <w:szCs w:val="24"/>
        </w:rPr>
      </w:pPr>
      <w:r>
        <w:rPr>
          <w:rFonts w:ascii="Times New Roman" w:hAnsi="Times New Roman"/>
          <w:sz w:val="24"/>
          <w:szCs w:val="24"/>
        </w:rPr>
        <w:tab/>
        <w:t xml:space="preserve">на предоставление субвенции </w:t>
      </w:r>
      <w:r w:rsidRPr="00C357B6">
        <w:rPr>
          <w:rFonts w:ascii="Times New Roman" w:hAnsi="Times New Roman"/>
          <w:sz w:val="24"/>
          <w:szCs w:val="24"/>
        </w:rPr>
        <w:t xml:space="preserve">на </w:t>
      </w:r>
      <w:r>
        <w:rPr>
          <w:rFonts w:ascii="Times New Roman" w:hAnsi="Times New Roman"/>
          <w:sz w:val="24"/>
          <w:szCs w:val="24"/>
        </w:rPr>
        <w:t>о</w:t>
      </w:r>
      <w:r w:rsidRPr="00C357B6">
        <w:rPr>
          <w:rFonts w:ascii="Times New Roman" w:hAnsi="Times New Roman"/>
          <w:iCs/>
          <w:sz w:val="24"/>
          <w:szCs w:val="24"/>
        </w:rPr>
        <w:t>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w:t>
      </w:r>
      <w:r>
        <w:rPr>
          <w:rFonts w:ascii="Times New Roman" w:hAnsi="Times New Roman"/>
          <w:iCs/>
          <w:sz w:val="24"/>
          <w:szCs w:val="24"/>
        </w:rPr>
        <w:t xml:space="preserve"> </w:t>
      </w:r>
      <w:r>
        <w:rPr>
          <w:rFonts w:ascii="Times New Roman" w:hAnsi="Times New Roman"/>
          <w:sz w:val="24"/>
          <w:szCs w:val="24"/>
        </w:rPr>
        <w:t>на 2020-2022 годы в сумме 275 056,2 тыс. рублей ежегодно;</w:t>
      </w:r>
    </w:p>
    <w:p w:rsidR="00352D3D" w:rsidRDefault="00352D3D" w:rsidP="00C357B6">
      <w:pPr>
        <w:jc w:val="both"/>
        <w:rPr>
          <w:rFonts w:ascii="Times New Roman" w:hAnsi="Times New Roman"/>
          <w:sz w:val="24"/>
          <w:szCs w:val="24"/>
        </w:rPr>
      </w:pPr>
      <w:r>
        <w:rPr>
          <w:rFonts w:ascii="Times New Roman" w:hAnsi="Times New Roman"/>
          <w:sz w:val="24"/>
          <w:szCs w:val="24"/>
        </w:rPr>
        <w:tab/>
        <w:t>на предоставление субсидии на с</w:t>
      </w:r>
      <w:r w:rsidRPr="00C357B6">
        <w:rPr>
          <w:rFonts w:ascii="Times New Roman" w:hAnsi="Times New Roman"/>
          <w:sz w:val="24"/>
          <w:szCs w:val="24"/>
        </w:rPr>
        <w:t>троительство средней общеобразовательной школы на 154 места в с.Целинный</w:t>
      </w:r>
      <w:r>
        <w:rPr>
          <w:rFonts w:ascii="Times New Roman" w:hAnsi="Times New Roman"/>
          <w:sz w:val="24"/>
          <w:szCs w:val="24"/>
        </w:rPr>
        <w:t xml:space="preserve"> </w:t>
      </w:r>
      <w:r w:rsidRPr="00C357B6">
        <w:rPr>
          <w:rFonts w:ascii="Times New Roman" w:hAnsi="Times New Roman"/>
          <w:sz w:val="24"/>
          <w:szCs w:val="24"/>
        </w:rPr>
        <w:t>Нукутского района Иркутской области</w:t>
      </w:r>
      <w:r>
        <w:rPr>
          <w:rFonts w:ascii="Times New Roman" w:hAnsi="Times New Roman"/>
          <w:sz w:val="24"/>
          <w:szCs w:val="24"/>
        </w:rPr>
        <w:t xml:space="preserve"> на 2020 год в сумме 76889,0 тыс. рублей;</w:t>
      </w:r>
    </w:p>
    <w:p w:rsidR="00352D3D" w:rsidRDefault="00352D3D" w:rsidP="00C357B6">
      <w:pPr>
        <w:jc w:val="both"/>
        <w:rPr>
          <w:rFonts w:ascii="Times New Roman" w:hAnsi="Times New Roman"/>
          <w:sz w:val="24"/>
          <w:szCs w:val="24"/>
        </w:rPr>
      </w:pPr>
      <w:r>
        <w:rPr>
          <w:rFonts w:ascii="Times New Roman" w:hAnsi="Times New Roman"/>
          <w:sz w:val="24"/>
          <w:szCs w:val="24"/>
        </w:rPr>
        <w:tab/>
        <w:t xml:space="preserve">на предоставление </w:t>
      </w:r>
      <w:r w:rsidRPr="00384AAD">
        <w:rPr>
          <w:rFonts w:ascii="Times New Roman" w:hAnsi="Times New Roman"/>
          <w:sz w:val="24"/>
          <w:szCs w:val="24"/>
        </w:rPr>
        <w:t>субсиди</w:t>
      </w:r>
      <w:r>
        <w:rPr>
          <w:rFonts w:ascii="Times New Roman" w:hAnsi="Times New Roman"/>
          <w:sz w:val="24"/>
          <w:szCs w:val="24"/>
        </w:rPr>
        <w:t>и</w:t>
      </w:r>
      <w:r w:rsidRPr="00384AAD">
        <w:rPr>
          <w:rFonts w:ascii="Times New Roman" w:hAnsi="Times New Roman"/>
          <w:sz w:val="24"/>
          <w:szCs w:val="24"/>
        </w:rPr>
        <w:t xml:space="preserve"> в целях софинансирования расходных обязательств на приобретение средств обучения и воспитания (мебели для занятий в учебных классах), необходимых для оснащения муниципальных общеобразовательных организаций в Иркутской области</w:t>
      </w:r>
      <w:r>
        <w:rPr>
          <w:rFonts w:ascii="Times New Roman" w:hAnsi="Times New Roman"/>
          <w:sz w:val="24"/>
          <w:szCs w:val="24"/>
        </w:rPr>
        <w:t xml:space="preserve"> на 2020 год в сумме 951,3 тыс. рублей;</w:t>
      </w:r>
    </w:p>
    <w:p w:rsidR="00352D3D" w:rsidRDefault="00352D3D" w:rsidP="00C357B6">
      <w:pPr>
        <w:jc w:val="both"/>
        <w:rPr>
          <w:rFonts w:ascii="Times New Roman" w:hAnsi="Times New Roman"/>
          <w:sz w:val="24"/>
          <w:szCs w:val="24"/>
        </w:rPr>
      </w:pPr>
      <w:r>
        <w:rPr>
          <w:rFonts w:ascii="Times New Roman" w:hAnsi="Times New Roman"/>
          <w:sz w:val="24"/>
          <w:szCs w:val="24"/>
        </w:rPr>
        <w:tab/>
        <w:t xml:space="preserve">на предоставление </w:t>
      </w:r>
      <w:r w:rsidRPr="00384AAD">
        <w:rPr>
          <w:rFonts w:ascii="Times New Roman" w:hAnsi="Times New Roman"/>
          <w:sz w:val="24"/>
          <w:szCs w:val="24"/>
        </w:rPr>
        <w:t>субсиди</w:t>
      </w:r>
      <w:r>
        <w:rPr>
          <w:rFonts w:ascii="Times New Roman" w:hAnsi="Times New Roman"/>
          <w:sz w:val="24"/>
          <w:szCs w:val="24"/>
        </w:rPr>
        <w:t>и</w:t>
      </w:r>
      <w:r w:rsidRPr="00384AAD">
        <w:rPr>
          <w:rFonts w:ascii="Times New Roman" w:hAnsi="Times New Roman"/>
          <w:sz w:val="24"/>
          <w:szCs w:val="24"/>
        </w:rPr>
        <w:t xml:space="preserve"> в целях софинансирования расходных обязательств муниципальных образований Иркутской области на приобретение средств обучения и воспитания (вычислительной техники) для малокомплектных муниципальных образовательных организаций в Иркутской области, осуществляющих образовательную деятельность по образовательным программам основного общего и (или) среднего общего образования, расположенных в сельских населенных пунктах Иркутской области на 2020</w:t>
      </w:r>
      <w:r>
        <w:rPr>
          <w:rFonts w:ascii="Times New Roman" w:hAnsi="Times New Roman"/>
          <w:sz w:val="24"/>
          <w:szCs w:val="24"/>
        </w:rPr>
        <w:t xml:space="preserve"> год в сумме 853,0 тыс. рублей, на 2021 год в сумме 554,10 тыс. рублей, на </w:t>
      </w:r>
      <w:r w:rsidRPr="00384AAD">
        <w:rPr>
          <w:rFonts w:ascii="Times New Roman" w:hAnsi="Times New Roman"/>
          <w:sz w:val="24"/>
          <w:szCs w:val="24"/>
        </w:rPr>
        <w:t>2022 год</w:t>
      </w:r>
      <w:r>
        <w:rPr>
          <w:rFonts w:ascii="Times New Roman" w:hAnsi="Times New Roman"/>
          <w:sz w:val="24"/>
          <w:szCs w:val="24"/>
        </w:rPr>
        <w:t xml:space="preserve"> в сумме 2 686,7 тыс. рублей;</w:t>
      </w:r>
    </w:p>
    <w:p w:rsidR="00352D3D" w:rsidRDefault="00352D3D" w:rsidP="00C357B6">
      <w:pPr>
        <w:jc w:val="both"/>
        <w:rPr>
          <w:rFonts w:ascii="Times New Roman" w:hAnsi="Times New Roman"/>
          <w:sz w:val="24"/>
          <w:szCs w:val="24"/>
        </w:rPr>
      </w:pPr>
      <w:r>
        <w:rPr>
          <w:rFonts w:ascii="Times New Roman" w:hAnsi="Times New Roman"/>
          <w:sz w:val="24"/>
          <w:szCs w:val="24"/>
        </w:rPr>
        <w:tab/>
        <w:t xml:space="preserve">на предоставление </w:t>
      </w:r>
      <w:r w:rsidRPr="00384AAD">
        <w:rPr>
          <w:rFonts w:ascii="Times New Roman" w:hAnsi="Times New Roman"/>
          <w:sz w:val="24"/>
          <w:szCs w:val="24"/>
        </w:rPr>
        <w:t>субсиди</w:t>
      </w:r>
      <w:r>
        <w:rPr>
          <w:rFonts w:ascii="Times New Roman" w:hAnsi="Times New Roman"/>
          <w:sz w:val="24"/>
          <w:szCs w:val="24"/>
        </w:rPr>
        <w:t>и</w:t>
      </w:r>
      <w:r w:rsidRPr="00384AAD">
        <w:rPr>
          <w:rFonts w:ascii="Times New Roman" w:hAnsi="Times New Roman"/>
          <w:sz w:val="24"/>
          <w:szCs w:val="24"/>
        </w:rPr>
        <w:t xml:space="preserve">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на 2020</w:t>
      </w:r>
      <w:r>
        <w:rPr>
          <w:rFonts w:ascii="Times New Roman" w:hAnsi="Times New Roman"/>
          <w:sz w:val="24"/>
          <w:szCs w:val="24"/>
        </w:rPr>
        <w:t xml:space="preserve"> год в сумме 3 510,3 тыс. рублей, на 2021</w:t>
      </w:r>
      <w:r w:rsidRPr="00384AAD">
        <w:rPr>
          <w:rFonts w:ascii="Times New Roman" w:hAnsi="Times New Roman"/>
          <w:sz w:val="24"/>
          <w:szCs w:val="24"/>
        </w:rPr>
        <w:t>-2022 годы</w:t>
      </w:r>
      <w:r>
        <w:rPr>
          <w:rFonts w:ascii="Times New Roman" w:hAnsi="Times New Roman"/>
          <w:sz w:val="24"/>
          <w:szCs w:val="24"/>
        </w:rPr>
        <w:t xml:space="preserve"> в сумме 2 319,6 тыс. рублей ежегодно;</w:t>
      </w:r>
    </w:p>
    <w:p w:rsidR="00352D3D" w:rsidRDefault="00352D3D" w:rsidP="00C357B6">
      <w:pPr>
        <w:jc w:val="both"/>
        <w:rPr>
          <w:rFonts w:ascii="Times New Roman" w:hAnsi="Times New Roman"/>
          <w:sz w:val="24"/>
          <w:szCs w:val="24"/>
        </w:rPr>
      </w:pPr>
      <w:r>
        <w:rPr>
          <w:rFonts w:ascii="Times New Roman" w:hAnsi="Times New Roman"/>
          <w:sz w:val="24"/>
          <w:szCs w:val="24"/>
        </w:rPr>
        <w:tab/>
        <w:t xml:space="preserve">на предоставление </w:t>
      </w:r>
      <w:r w:rsidRPr="00790FE0">
        <w:rPr>
          <w:rFonts w:ascii="Times New Roman" w:hAnsi="Times New Roman"/>
          <w:sz w:val="24"/>
          <w:szCs w:val="24"/>
        </w:rPr>
        <w:t>субсиди</w:t>
      </w:r>
      <w:r>
        <w:rPr>
          <w:rFonts w:ascii="Times New Roman" w:hAnsi="Times New Roman"/>
          <w:sz w:val="24"/>
          <w:szCs w:val="24"/>
        </w:rPr>
        <w:t>и</w:t>
      </w:r>
      <w:r w:rsidRPr="00790FE0">
        <w:rPr>
          <w:rFonts w:ascii="Times New Roman" w:hAnsi="Times New Roman"/>
          <w:sz w:val="24"/>
          <w:szCs w:val="24"/>
        </w:rPr>
        <w:t xml:space="preserve">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r>
        <w:rPr>
          <w:rFonts w:ascii="Times New Roman" w:hAnsi="Times New Roman"/>
          <w:sz w:val="24"/>
          <w:szCs w:val="24"/>
        </w:rPr>
        <w:t xml:space="preserve"> на 2020-2022 годы в сумме 2 943,5 тыс. рублей ежегодно;</w:t>
      </w:r>
    </w:p>
    <w:p w:rsidR="00352D3D" w:rsidRDefault="00352D3D" w:rsidP="00C357B6">
      <w:pPr>
        <w:jc w:val="both"/>
        <w:rPr>
          <w:rFonts w:ascii="Times New Roman" w:hAnsi="Times New Roman"/>
          <w:sz w:val="24"/>
          <w:szCs w:val="24"/>
        </w:rPr>
      </w:pPr>
      <w:r>
        <w:rPr>
          <w:rFonts w:ascii="Times New Roman" w:hAnsi="Times New Roman"/>
          <w:sz w:val="24"/>
          <w:szCs w:val="24"/>
        </w:rPr>
        <w:tab/>
        <w:t xml:space="preserve"> на предоставление </w:t>
      </w:r>
      <w:r w:rsidRPr="00790FE0">
        <w:rPr>
          <w:rFonts w:ascii="Times New Roman" w:hAnsi="Times New Roman"/>
          <w:sz w:val="24"/>
          <w:szCs w:val="24"/>
        </w:rPr>
        <w:t>субвенци</w:t>
      </w:r>
      <w:r>
        <w:rPr>
          <w:rFonts w:ascii="Times New Roman" w:hAnsi="Times New Roman"/>
          <w:sz w:val="24"/>
          <w:szCs w:val="24"/>
        </w:rPr>
        <w:t>и</w:t>
      </w:r>
      <w:r w:rsidRPr="00790FE0">
        <w:rPr>
          <w:rFonts w:ascii="Times New Roman" w:hAnsi="Times New Roman"/>
          <w:sz w:val="24"/>
          <w:szCs w:val="24"/>
        </w:rPr>
        <w:t xml:space="preserve"> для осуществления органами местного самоуправления отдельных областных государственных полномочий по предоставлению мер социальной поддержки многодетным и малоимущим семьям</w:t>
      </w:r>
      <w:r>
        <w:rPr>
          <w:rFonts w:ascii="Times New Roman" w:hAnsi="Times New Roman"/>
          <w:sz w:val="24"/>
          <w:szCs w:val="24"/>
        </w:rPr>
        <w:t xml:space="preserve"> на 2020-2022 годы в сумме 23 591,4 тыс. рублей ежегодно.</w:t>
      </w:r>
    </w:p>
    <w:p w:rsidR="00352D3D" w:rsidRPr="00D3682E" w:rsidRDefault="00352D3D" w:rsidP="00717E13">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717E13">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Культура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717E13">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717E13">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Культура</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558</w:t>
      </w:r>
      <w:r w:rsidRPr="00D3682E">
        <w:rPr>
          <w:rFonts w:ascii="Times New Roman" w:hAnsi="Times New Roman"/>
          <w:sz w:val="24"/>
          <w:szCs w:val="24"/>
          <w:lang w:eastAsia="ru-RU"/>
        </w:rPr>
        <w:t>.</w:t>
      </w:r>
    </w:p>
    <w:p w:rsidR="00352D3D" w:rsidRPr="00D3682E" w:rsidRDefault="00352D3D" w:rsidP="00717E13">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10</w:t>
      </w:r>
      <w:r w:rsidRPr="00D3682E">
        <w:rPr>
          <w:rFonts w:ascii="Times New Roman" w:hAnsi="Times New Roman"/>
          <w:sz w:val="24"/>
          <w:szCs w:val="24"/>
        </w:rPr>
        <w:t>.</w:t>
      </w:r>
    </w:p>
    <w:p w:rsidR="00352D3D" w:rsidRPr="00D3682E" w:rsidRDefault="00352D3D" w:rsidP="00717E13">
      <w:pPr>
        <w:autoSpaceDE w:val="0"/>
        <w:autoSpaceDN w:val="0"/>
        <w:adjustRightInd w:val="0"/>
        <w:spacing w:after="0" w:line="240" w:lineRule="auto"/>
        <w:jc w:val="center"/>
        <w:rPr>
          <w:rFonts w:ascii="Times New Roman" w:hAnsi="Times New Roman"/>
          <w:sz w:val="24"/>
          <w:szCs w:val="24"/>
        </w:rPr>
      </w:pPr>
    </w:p>
    <w:p w:rsidR="00352D3D" w:rsidRPr="00D3682E" w:rsidRDefault="00352D3D" w:rsidP="00717E13">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10</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Pr>
          <w:rFonts w:ascii="Times New Roman" w:hAnsi="Times New Roman"/>
          <w:sz w:val="24"/>
          <w:szCs w:val="24"/>
          <w:lang w:eastAsia="ru-RU"/>
        </w:rPr>
        <w:t>Культура</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717E13">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12DB3">
        <w:trPr>
          <w:trHeight w:val="167"/>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012C06">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012C06">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012C06">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12DB3">
        <w:trPr>
          <w:trHeight w:val="84"/>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Pr>
                <w:rFonts w:ascii="Times New Roman" w:hAnsi="Times New Roman"/>
                <w:b/>
                <w:sz w:val="24"/>
                <w:szCs w:val="24"/>
                <w:lang w:eastAsia="ru-RU"/>
              </w:rPr>
              <w:t>Культура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20 825,6</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20 268,2</w:t>
            </w:r>
          </w:p>
        </w:tc>
        <w:tc>
          <w:tcPr>
            <w:tcW w:w="652"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20 427,6</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r>
      <w:tr w:rsidR="00352D3D" w:rsidRPr="00D3682E" w:rsidTr="00A12DB3">
        <w:trPr>
          <w:trHeight w:val="30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Библиотечное дело</w:t>
            </w:r>
            <w:r w:rsidRPr="00D3682E">
              <w:rPr>
                <w:rFonts w:ascii="Times New Roman" w:hAnsi="Times New Roman"/>
                <w:sz w:val="24"/>
                <w:szCs w:val="24"/>
              </w:rPr>
              <w:t xml:space="preserve">» </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4 543,4</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4 471,8</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4 484,0</w:t>
            </w:r>
          </w:p>
        </w:tc>
      </w:tr>
      <w:tr w:rsidR="00352D3D" w:rsidRPr="00D3682E" w:rsidTr="00A12DB3">
        <w:trPr>
          <w:trHeight w:val="38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Народная культура и досуг»</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5 998,5</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5 711,2</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5 764,6</w:t>
            </w:r>
          </w:p>
        </w:tc>
      </w:tr>
      <w:tr w:rsidR="00352D3D" w:rsidRPr="00D3682E" w:rsidTr="00A12DB3">
        <w:trPr>
          <w:trHeight w:val="254"/>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Дополнительное образование в сфере культуры»</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5 374,3</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5 224,4</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5 259,0</w:t>
            </w:r>
          </w:p>
        </w:tc>
      </w:tr>
    </w:tbl>
    <w:p w:rsidR="00352D3D" w:rsidRDefault="00352D3D" w:rsidP="00717E13">
      <w:pPr>
        <w:autoSpaceDE w:val="0"/>
        <w:autoSpaceDN w:val="0"/>
        <w:adjustRightInd w:val="0"/>
        <w:spacing w:after="0" w:line="240" w:lineRule="auto"/>
        <w:ind w:firstLine="709"/>
        <w:jc w:val="both"/>
        <w:rPr>
          <w:rFonts w:ascii="Times New Roman" w:hAnsi="Times New Roman"/>
          <w:sz w:val="24"/>
          <w:szCs w:val="24"/>
        </w:rPr>
      </w:pPr>
    </w:p>
    <w:p w:rsidR="00352D3D" w:rsidRPr="007911BC" w:rsidRDefault="00352D3D" w:rsidP="00717E13">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 п</w:t>
      </w:r>
      <w:r w:rsidRPr="00D3682E">
        <w:rPr>
          <w:rFonts w:ascii="Times New Roman" w:hAnsi="Times New Roman"/>
          <w:sz w:val="24"/>
          <w:szCs w:val="24"/>
        </w:rPr>
        <w:t>одпрограмма «</w:t>
      </w:r>
      <w:r>
        <w:rPr>
          <w:rFonts w:ascii="Times New Roman" w:hAnsi="Times New Roman"/>
          <w:sz w:val="24"/>
          <w:szCs w:val="24"/>
        </w:rPr>
        <w:t>Библиотечное дело</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4 543,4</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4 471,8</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4 484,0 тыс. рублей</w:t>
      </w:r>
      <w:r w:rsidRPr="007911BC">
        <w:rPr>
          <w:rFonts w:ascii="Times New Roman" w:hAnsi="Times New Roman"/>
          <w:sz w:val="24"/>
          <w:szCs w:val="24"/>
        </w:rPr>
        <w:t>, в том числе:</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организация деятельности муниципальных библиотек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4 375,7</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4 333,9</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4 346,1 тыс. рублей;</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развитие библиотечно-информационного обслуживания населения </w:t>
      </w:r>
      <w:r w:rsidRPr="00367145">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35,0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Pr="00D3682E"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укрепление материально-технической базы муниципальных библиотек</w:t>
      </w:r>
      <w:r w:rsidRPr="007911BC">
        <w:rPr>
          <w:rFonts w:ascii="Times New Roman" w:hAnsi="Times New Roman"/>
          <w:sz w:val="24"/>
          <w:szCs w:val="24"/>
        </w:rPr>
        <w:t xml:space="preserve"> на 20</w:t>
      </w:r>
      <w:r>
        <w:rPr>
          <w:rFonts w:ascii="Times New Roman" w:hAnsi="Times New Roman"/>
          <w:sz w:val="24"/>
          <w:szCs w:val="24"/>
        </w:rPr>
        <w:t>20 год в сумме 56,0 тыс. рублей, на 2021-2022 годы в сумме 8,0 тыс. рублей ежегодно;</w:t>
      </w:r>
    </w:p>
    <w:p w:rsidR="00352D3D" w:rsidRDefault="00352D3D" w:rsidP="00717E13">
      <w:pPr>
        <w:spacing w:after="0" w:line="240" w:lineRule="auto"/>
        <w:jc w:val="both"/>
        <w:rPr>
          <w:rFonts w:ascii="Times New Roman" w:hAnsi="Times New Roman"/>
          <w:sz w:val="24"/>
          <w:szCs w:val="24"/>
        </w:rPr>
      </w:pPr>
      <w:r>
        <w:rPr>
          <w:rFonts w:ascii="Times New Roman" w:hAnsi="Times New Roman"/>
          <w:bCs/>
          <w:sz w:val="24"/>
          <w:szCs w:val="24"/>
        </w:rPr>
        <w:tab/>
        <w:t xml:space="preserve">комплектование книжных фондов муниципальных библиотек </w:t>
      </w:r>
      <w:r w:rsidRPr="00367145">
        <w:rPr>
          <w:rFonts w:ascii="Times New Roman" w:hAnsi="Times New Roman"/>
          <w:sz w:val="24"/>
          <w:szCs w:val="24"/>
        </w:rPr>
        <w:t>на 20</w:t>
      </w:r>
      <w:r>
        <w:rPr>
          <w:rFonts w:ascii="Times New Roman" w:hAnsi="Times New Roman"/>
          <w:sz w:val="24"/>
          <w:szCs w:val="24"/>
        </w:rPr>
        <w:t xml:space="preserve">20 год в сумме 76,7 тыс. рублей, на </w:t>
      </w:r>
      <w:r w:rsidRPr="00367145">
        <w:rPr>
          <w:rFonts w:ascii="Times New Roman" w:hAnsi="Times New Roman"/>
          <w:sz w:val="24"/>
          <w:szCs w:val="24"/>
        </w:rPr>
        <w:t>2021</w:t>
      </w:r>
      <w:r>
        <w:rPr>
          <w:rFonts w:ascii="Times New Roman" w:hAnsi="Times New Roman"/>
          <w:sz w:val="24"/>
          <w:szCs w:val="24"/>
        </w:rPr>
        <w:t>-2022 годы</w:t>
      </w:r>
      <w:r w:rsidRPr="00367145">
        <w:rPr>
          <w:rFonts w:ascii="Times New Roman" w:hAnsi="Times New Roman"/>
          <w:sz w:val="24"/>
          <w:szCs w:val="24"/>
        </w:rPr>
        <w:t xml:space="preserve"> в сумме </w:t>
      </w:r>
      <w:r>
        <w:rPr>
          <w:rFonts w:ascii="Times New Roman" w:hAnsi="Times New Roman"/>
          <w:sz w:val="24"/>
          <w:szCs w:val="24"/>
        </w:rPr>
        <w:t>94,9</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 подпрограмма «Народная культура и досуг»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5 998,5</w:t>
      </w:r>
      <w:r w:rsidRPr="00367145">
        <w:rPr>
          <w:rFonts w:ascii="Times New Roman" w:hAnsi="Times New Roman"/>
          <w:sz w:val="24"/>
          <w:szCs w:val="24"/>
        </w:rPr>
        <w:t xml:space="preserve"> тыс. рублей, на 202</w:t>
      </w:r>
      <w:r>
        <w:rPr>
          <w:rFonts w:ascii="Times New Roman" w:hAnsi="Times New Roman"/>
          <w:sz w:val="24"/>
          <w:szCs w:val="24"/>
        </w:rPr>
        <w:t>1 год</w:t>
      </w:r>
      <w:r w:rsidRPr="00367145">
        <w:rPr>
          <w:rFonts w:ascii="Times New Roman" w:hAnsi="Times New Roman"/>
          <w:sz w:val="24"/>
          <w:szCs w:val="24"/>
        </w:rPr>
        <w:t xml:space="preserve"> в сумме </w:t>
      </w:r>
      <w:r>
        <w:rPr>
          <w:rFonts w:ascii="Times New Roman" w:hAnsi="Times New Roman"/>
          <w:sz w:val="24"/>
          <w:szCs w:val="24"/>
        </w:rPr>
        <w:t>5 711,2</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5 764,6 тыс. рублей, в том числе:</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организация деятельности муниципальных учреждений культуры на 2020 год в сумме 5 968,5 тыс. рублей, на 2021 год в сумме 5 681,2 тыс. рублей, на 2022 год в сумме 5 714,6 тыс.рублей;</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укрепление материально-технической базы муниципальных учреждений культуры на 2020-2021 годы в сумме 30,0 тыс. рублей ежегодно, на 2022 год в сумме 50,0 тыс.рублей.</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 подпрограмма «Дополнительное образование в сфере культуры» на 2020 год в сумме 5 374,3 тыс. рублей, на 2021 год в сумме 5 224,4 тыс. рублей, на 2022 год в сумме 5 259,0 тыс. рублей, в том числе:</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организация деятельности муниципальных учреждений дополнительного образования в сфере культуры на 2020 год в сумме 5 366,3 тыс. рублей, на 2021 год в сумме 5 216,4 тыс. рублей, на 2022 год в сумме 5 251,0 тыс. рублей;</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укрепление материально-технической базы муниципальных учреждений дополнительного образования в сфере культуры на 2020-2022 годы в сумме 8,0 тыс. рублей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4) подпрограмма «Реализация единой политики в сфере культуры»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4 909,4</w:t>
      </w:r>
      <w:r w:rsidRPr="00367145">
        <w:rPr>
          <w:rFonts w:ascii="Times New Roman" w:hAnsi="Times New Roman"/>
          <w:sz w:val="24"/>
          <w:szCs w:val="24"/>
        </w:rPr>
        <w:t xml:space="preserve"> тыс. рублей, на 202</w:t>
      </w:r>
      <w:r>
        <w:rPr>
          <w:rFonts w:ascii="Times New Roman" w:hAnsi="Times New Roman"/>
          <w:sz w:val="24"/>
          <w:szCs w:val="24"/>
        </w:rPr>
        <w:t>1 год</w:t>
      </w:r>
      <w:r w:rsidRPr="00367145">
        <w:rPr>
          <w:rFonts w:ascii="Times New Roman" w:hAnsi="Times New Roman"/>
          <w:sz w:val="24"/>
          <w:szCs w:val="24"/>
        </w:rPr>
        <w:t xml:space="preserve"> в сумме </w:t>
      </w:r>
      <w:r>
        <w:rPr>
          <w:rFonts w:ascii="Times New Roman" w:hAnsi="Times New Roman"/>
          <w:sz w:val="24"/>
          <w:szCs w:val="24"/>
        </w:rPr>
        <w:t>4 860,8</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4 920,0 тыс. рублей, в том числе:</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обеспечение деятельности МКУ «Центр развития культуры Нукутского района»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4 854,2 тыс. рублей, на 2021 год</w:t>
      </w:r>
      <w:r w:rsidRPr="00367145">
        <w:rPr>
          <w:rFonts w:ascii="Times New Roman" w:hAnsi="Times New Roman"/>
          <w:sz w:val="24"/>
          <w:szCs w:val="24"/>
        </w:rPr>
        <w:t xml:space="preserve"> в сумме </w:t>
      </w:r>
      <w:r>
        <w:rPr>
          <w:rFonts w:ascii="Times New Roman" w:hAnsi="Times New Roman"/>
          <w:sz w:val="24"/>
          <w:szCs w:val="24"/>
        </w:rPr>
        <w:t>4 804,6</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4 807,5 тыс. рублей;</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оказание муниципальных услуг в сфере культуры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год в сумме </w:t>
      </w:r>
      <w:r>
        <w:rPr>
          <w:rFonts w:ascii="Times New Roman" w:hAnsi="Times New Roman"/>
          <w:sz w:val="24"/>
          <w:szCs w:val="24"/>
        </w:rPr>
        <w:t>55,2</w:t>
      </w:r>
      <w:r w:rsidRPr="00367145">
        <w:rPr>
          <w:rFonts w:ascii="Times New Roman" w:hAnsi="Times New Roman"/>
          <w:sz w:val="24"/>
          <w:szCs w:val="24"/>
        </w:rPr>
        <w:t xml:space="preserve"> тыс. рублей, на 202</w:t>
      </w:r>
      <w:r>
        <w:rPr>
          <w:rFonts w:ascii="Times New Roman" w:hAnsi="Times New Roman"/>
          <w:sz w:val="24"/>
          <w:szCs w:val="24"/>
        </w:rPr>
        <w:t>1 год</w:t>
      </w:r>
      <w:r w:rsidRPr="00367145">
        <w:rPr>
          <w:rFonts w:ascii="Times New Roman" w:hAnsi="Times New Roman"/>
          <w:sz w:val="24"/>
          <w:szCs w:val="24"/>
        </w:rPr>
        <w:t xml:space="preserve"> в сумме </w:t>
      </w:r>
      <w:r>
        <w:rPr>
          <w:rFonts w:ascii="Times New Roman" w:hAnsi="Times New Roman"/>
          <w:sz w:val="24"/>
          <w:szCs w:val="24"/>
        </w:rPr>
        <w:t>56,2</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112,5 тыс. рублей.</w:t>
      </w:r>
    </w:p>
    <w:p w:rsidR="00352D3D" w:rsidRPr="007911BC" w:rsidRDefault="00352D3D" w:rsidP="00717E13">
      <w:pPr>
        <w:spacing w:after="0"/>
        <w:jc w:val="both"/>
        <w:rPr>
          <w:rFonts w:ascii="Times New Roman" w:hAnsi="Times New Roman"/>
          <w:bCs/>
          <w:sz w:val="24"/>
          <w:szCs w:val="24"/>
        </w:rPr>
      </w:pPr>
    </w:p>
    <w:p w:rsidR="00352D3D" w:rsidRPr="00D3682E" w:rsidRDefault="00352D3D" w:rsidP="00717E13">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717E13">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Pr>
          <w:rFonts w:ascii="Times New Roman" w:hAnsi="Times New Roman"/>
          <w:b/>
          <w:sz w:val="24"/>
          <w:szCs w:val="24"/>
          <w:lang w:eastAsia="ru-RU"/>
        </w:rPr>
        <w:t>Молодежная политика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717E13">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717E13">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Pr>
          <w:rFonts w:ascii="Times New Roman" w:hAnsi="Times New Roman"/>
          <w:sz w:val="24"/>
          <w:szCs w:val="24"/>
          <w:lang w:eastAsia="ru-RU"/>
        </w:rPr>
        <w:t>Молодежная политика</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560</w:t>
      </w:r>
      <w:r w:rsidRPr="00D3682E">
        <w:rPr>
          <w:rFonts w:ascii="Times New Roman" w:hAnsi="Times New Roman"/>
          <w:sz w:val="24"/>
          <w:szCs w:val="24"/>
          <w:lang w:eastAsia="ru-RU"/>
        </w:rPr>
        <w:t>.</w:t>
      </w:r>
    </w:p>
    <w:p w:rsidR="00352D3D" w:rsidRPr="00D3682E" w:rsidRDefault="00352D3D" w:rsidP="00717E13">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11</w:t>
      </w:r>
      <w:r w:rsidRPr="00D3682E">
        <w:rPr>
          <w:rFonts w:ascii="Times New Roman" w:hAnsi="Times New Roman"/>
          <w:sz w:val="24"/>
          <w:szCs w:val="24"/>
        </w:rPr>
        <w:t>.</w:t>
      </w:r>
    </w:p>
    <w:p w:rsidR="00352D3D" w:rsidRPr="00D3682E" w:rsidRDefault="00352D3D" w:rsidP="00717E13">
      <w:pPr>
        <w:autoSpaceDE w:val="0"/>
        <w:autoSpaceDN w:val="0"/>
        <w:adjustRightInd w:val="0"/>
        <w:spacing w:after="0" w:line="240" w:lineRule="auto"/>
        <w:jc w:val="center"/>
        <w:rPr>
          <w:rFonts w:ascii="Times New Roman" w:hAnsi="Times New Roman"/>
          <w:sz w:val="24"/>
          <w:szCs w:val="24"/>
        </w:rPr>
      </w:pPr>
    </w:p>
    <w:p w:rsidR="00352D3D" w:rsidRPr="00D3682E" w:rsidRDefault="00352D3D" w:rsidP="00717E13">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 xml:space="preserve"> 11.</w:t>
      </w:r>
      <w:r w:rsidRPr="00D3682E">
        <w:rPr>
          <w:rFonts w:ascii="Times New Roman" w:hAnsi="Times New Roman"/>
          <w:sz w:val="24"/>
          <w:szCs w:val="24"/>
        </w:rPr>
        <w:t xml:space="preserve"> Ресурсное обеспечение муниципаль</w:t>
      </w:r>
      <w:r w:rsidRPr="00D3682E">
        <w:rPr>
          <w:rFonts w:ascii="Times New Roman" w:hAnsi="Times New Roman"/>
          <w:sz w:val="24"/>
          <w:szCs w:val="24"/>
          <w:lang w:eastAsia="ru-RU"/>
        </w:rPr>
        <w:t>ной программы «</w:t>
      </w:r>
      <w:r>
        <w:rPr>
          <w:rFonts w:ascii="Times New Roman" w:hAnsi="Times New Roman"/>
          <w:sz w:val="24"/>
          <w:szCs w:val="24"/>
          <w:lang w:eastAsia="ru-RU"/>
        </w:rPr>
        <w:t>Молодежная политика</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717E13">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12DB3">
        <w:trPr>
          <w:trHeight w:val="167"/>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DC60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DC6038">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DC6038">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12DB3">
        <w:trPr>
          <w:trHeight w:val="84"/>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Pr>
                <w:rFonts w:ascii="Times New Roman" w:hAnsi="Times New Roman"/>
                <w:b/>
                <w:sz w:val="24"/>
                <w:szCs w:val="24"/>
                <w:lang w:eastAsia="ru-RU"/>
              </w:rPr>
              <w:t>Молодежная политика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294,8</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294,8</w:t>
            </w:r>
          </w:p>
        </w:tc>
        <w:tc>
          <w:tcPr>
            <w:tcW w:w="652"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294,8</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r>
      <w:tr w:rsidR="00352D3D" w:rsidRPr="00D3682E" w:rsidTr="00A12DB3">
        <w:trPr>
          <w:trHeight w:val="30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Комплексные меры профилактики злоупотребления наркотическими средствами и психотропными веществами</w:t>
            </w:r>
            <w:r w:rsidRPr="00D3682E">
              <w:rPr>
                <w:rFonts w:ascii="Times New Roman" w:hAnsi="Times New Roman"/>
                <w:sz w:val="24"/>
                <w:szCs w:val="24"/>
              </w:rPr>
              <w:t xml:space="preserve">» </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r>
      <w:tr w:rsidR="00352D3D" w:rsidRPr="00D3682E" w:rsidTr="00A12DB3">
        <w:trPr>
          <w:trHeight w:val="38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Военно-патриотическое воспитание молодежи»</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r>
      <w:tr w:rsidR="00352D3D" w:rsidRPr="00D3682E" w:rsidTr="00A12DB3">
        <w:trPr>
          <w:trHeight w:val="254"/>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Профилактика правонарушений»</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20,0</w:t>
            </w:r>
          </w:p>
        </w:tc>
      </w:tr>
      <w:tr w:rsidR="00352D3D" w:rsidRPr="00D3682E" w:rsidTr="00A12DB3">
        <w:trPr>
          <w:trHeight w:val="254"/>
        </w:trPr>
        <w:tc>
          <w:tcPr>
            <w:tcW w:w="3039" w:type="pct"/>
            <w:vAlign w:val="bottom"/>
          </w:tcPr>
          <w:p w:rsidR="00352D3D" w:rsidRPr="00D3682E" w:rsidRDefault="00352D3D" w:rsidP="00A12DB3">
            <w:pPr>
              <w:spacing w:after="0" w:line="240" w:lineRule="auto"/>
              <w:rPr>
                <w:rFonts w:ascii="Times New Roman" w:hAnsi="Times New Roman"/>
                <w:sz w:val="24"/>
                <w:szCs w:val="24"/>
              </w:rPr>
            </w:pPr>
            <w:r>
              <w:rPr>
                <w:rFonts w:ascii="Times New Roman" w:hAnsi="Times New Roman"/>
                <w:sz w:val="24"/>
                <w:szCs w:val="24"/>
              </w:rPr>
              <w:t>Подпрограмма «Молодым семьям - доступное жилье»</w:t>
            </w:r>
          </w:p>
        </w:tc>
        <w:tc>
          <w:tcPr>
            <w:tcW w:w="654" w:type="pct"/>
            <w:vAlign w:val="center"/>
          </w:tcPr>
          <w:p w:rsidR="00352D3D"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204,8</w:t>
            </w:r>
          </w:p>
        </w:tc>
        <w:tc>
          <w:tcPr>
            <w:tcW w:w="654" w:type="pct"/>
            <w:vAlign w:val="center"/>
          </w:tcPr>
          <w:p w:rsidR="00352D3D"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204,8</w:t>
            </w:r>
          </w:p>
        </w:tc>
        <w:tc>
          <w:tcPr>
            <w:tcW w:w="652" w:type="pct"/>
            <w:vAlign w:val="center"/>
          </w:tcPr>
          <w:p w:rsidR="00352D3D"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204,8</w:t>
            </w:r>
          </w:p>
        </w:tc>
      </w:tr>
      <w:tr w:rsidR="00352D3D" w:rsidRPr="00D3682E" w:rsidTr="00A12DB3">
        <w:trPr>
          <w:trHeight w:val="254"/>
        </w:trPr>
        <w:tc>
          <w:tcPr>
            <w:tcW w:w="3039" w:type="pct"/>
            <w:vAlign w:val="bottom"/>
          </w:tcPr>
          <w:p w:rsidR="00352D3D" w:rsidRDefault="00352D3D" w:rsidP="00A12DB3">
            <w:pPr>
              <w:spacing w:after="0" w:line="240" w:lineRule="auto"/>
              <w:rPr>
                <w:rFonts w:ascii="Times New Roman" w:hAnsi="Times New Roman"/>
                <w:sz w:val="24"/>
                <w:szCs w:val="24"/>
              </w:rPr>
            </w:pPr>
            <w:r>
              <w:rPr>
                <w:rFonts w:ascii="Times New Roman" w:hAnsi="Times New Roman"/>
                <w:sz w:val="24"/>
                <w:szCs w:val="24"/>
              </w:rPr>
              <w:t>Подпрограмма «Профилактика ВИЧ-инфекции»</w:t>
            </w:r>
          </w:p>
        </w:tc>
        <w:tc>
          <w:tcPr>
            <w:tcW w:w="654" w:type="pct"/>
            <w:vAlign w:val="center"/>
          </w:tcPr>
          <w:p w:rsidR="00352D3D"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30,0</w:t>
            </w:r>
          </w:p>
        </w:tc>
        <w:tc>
          <w:tcPr>
            <w:tcW w:w="654" w:type="pct"/>
            <w:vAlign w:val="center"/>
          </w:tcPr>
          <w:p w:rsidR="00352D3D"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30,0</w:t>
            </w:r>
          </w:p>
        </w:tc>
        <w:tc>
          <w:tcPr>
            <w:tcW w:w="652" w:type="pct"/>
            <w:vAlign w:val="center"/>
          </w:tcPr>
          <w:p w:rsidR="00352D3D"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30,0</w:t>
            </w:r>
          </w:p>
        </w:tc>
      </w:tr>
    </w:tbl>
    <w:p w:rsidR="00352D3D" w:rsidRDefault="00352D3D" w:rsidP="00717E13">
      <w:pPr>
        <w:autoSpaceDE w:val="0"/>
        <w:autoSpaceDN w:val="0"/>
        <w:adjustRightInd w:val="0"/>
        <w:spacing w:after="0" w:line="240" w:lineRule="auto"/>
        <w:ind w:firstLine="709"/>
        <w:jc w:val="both"/>
        <w:rPr>
          <w:rFonts w:ascii="Times New Roman" w:hAnsi="Times New Roman"/>
          <w:sz w:val="24"/>
          <w:szCs w:val="24"/>
        </w:rPr>
      </w:pPr>
    </w:p>
    <w:p w:rsidR="00352D3D" w:rsidRPr="007911BC" w:rsidRDefault="00352D3D" w:rsidP="00717E13">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 п</w:t>
      </w:r>
      <w:r w:rsidRPr="00D3682E">
        <w:rPr>
          <w:rFonts w:ascii="Times New Roman" w:hAnsi="Times New Roman"/>
          <w:sz w:val="24"/>
          <w:szCs w:val="24"/>
        </w:rPr>
        <w:t>одпрограмма</w:t>
      </w:r>
      <w:r>
        <w:rPr>
          <w:rFonts w:ascii="Times New Roman" w:hAnsi="Times New Roman"/>
          <w:sz w:val="24"/>
          <w:szCs w:val="24"/>
        </w:rPr>
        <w:t xml:space="preserve"> </w:t>
      </w:r>
      <w:r w:rsidRPr="00D3682E">
        <w:rPr>
          <w:rFonts w:ascii="Times New Roman" w:hAnsi="Times New Roman"/>
          <w:sz w:val="24"/>
          <w:szCs w:val="24"/>
        </w:rPr>
        <w:t>«</w:t>
      </w:r>
      <w:r>
        <w:rPr>
          <w:rFonts w:ascii="Times New Roman" w:hAnsi="Times New Roman"/>
          <w:sz w:val="24"/>
          <w:szCs w:val="24"/>
        </w:rPr>
        <w:t>Комплексные меры профилактики злоупотребления наркотическими средствами и психотропными веществами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организация и проведение комплекса мероприятий по профилактике социально-негативных явлений среди несовершеннолетних и молодежи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10,0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уничтожение дикорастущей конопли на территории Нукутского района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10,0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w:t>
      </w:r>
      <w:r w:rsidRPr="00D3682E">
        <w:rPr>
          <w:rFonts w:ascii="Times New Roman" w:hAnsi="Times New Roman"/>
          <w:sz w:val="24"/>
          <w:szCs w:val="24"/>
        </w:rPr>
        <w:t>одпрограмма</w:t>
      </w:r>
      <w:r>
        <w:rPr>
          <w:rFonts w:ascii="Times New Roman" w:hAnsi="Times New Roman"/>
          <w:sz w:val="24"/>
          <w:szCs w:val="24"/>
        </w:rPr>
        <w:t xml:space="preserve"> </w:t>
      </w:r>
      <w:r w:rsidRPr="00D3682E">
        <w:rPr>
          <w:rFonts w:ascii="Times New Roman" w:hAnsi="Times New Roman"/>
          <w:sz w:val="24"/>
          <w:szCs w:val="24"/>
        </w:rPr>
        <w:t>«</w:t>
      </w:r>
      <w:r>
        <w:rPr>
          <w:rFonts w:ascii="Times New Roman" w:hAnsi="Times New Roman"/>
          <w:sz w:val="24"/>
          <w:szCs w:val="24"/>
        </w:rPr>
        <w:t>Военно-патриотическое воспитание молодежи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патриотическое воспитание граждан и допризывная подготовка молодежи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 п</w:t>
      </w:r>
      <w:r w:rsidRPr="00D3682E">
        <w:rPr>
          <w:rFonts w:ascii="Times New Roman" w:hAnsi="Times New Roman"/>
          <w:sz w:val="24"/>
          <w:szCs w:val="24"/>
        </w:rPr>
        <w:t>одпрограмма</w:t>
      </w:r>
      <w:r>
        <w:rPr>
          <w:rFonts w:ascii="Times New Roman" w:hAnsi="Times New Roman"/>
          <w:sz w:val="24"/>
          <w:szCs w:val="24"/>
        </w:rPr>
        <w:t xml:space="preserve"> </w:t>
      </w:r>
      <w:r w:rsidRPr="00D3682E">
        <w:rPr>
          <w:rFonts w:ascii="Times New Roman" w:hAnsi="Times New Roman"/>
          <w:sz w:val="24"/>
          <w:szCs w:val="24"/>
        </w:rPr>
        <w:t>«</w:t>
      </w:r>
      <w:r>
        <w:rPr>
          <w:rFonts w:ascii="Times New Roman" w:hAnsi="Times New Roman"/>
          <w:sz w:val="24"/>
          <w:szCs w:val="24"/>
        </w:rPr>
        <w:t>Профилактика правонарушений</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проведение мероприятий, рейдов, направленных на профилактику правонарушений и социально-негативных явлений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 п</w:t>
      </w:r>
      <w:r w:rsidRPr="00D3682E">
        <w:rPr>
          <w:rFonts w:ascii="Times New Roman" w:hAnsi="Times New Roman"/>
          <w:sz w:val="24"/>
          <w:szCs w:val="24"/>
        </w:rPr>
        <w:t>одпрограмма</w:t>
      </w:r>
      <w:r>
        <w:rPr>
          <w:rFonts w:ascii="Times New Roman" w:hAnsi="Times New Roman"/>
          <w:sz w:val="24"/>
          <w:szCs w:val="24"/>
        </w:rPr>
        <w:t xml:space="preserve"> </w:t>
      </w:r>
      <w:r w:rsidRPr="00D3682E">
        <w:rPr>
          <w:rFonts w:ascii="Times New Roman" w:hAnsi="Times New Roman"/>
          <w:sz w:val="24"/>
          <w:szCs w:val="24"/>
        </w:rPr>
        <w:t>«</w:t>
      </w:r>
      <w:r>
        <w:rPr>
          <w:rFonts w:ascii="Times New Roman" w:hAnsi="Times New Roman"/>
          <w:sz w:val="24"/>
          <w:szCs w:val="24"/>
        </w:rPr>
        <w:t>Молодым семьям - доступное жилье</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 xml:space="preserve">204,8 </w:t>
      </w:r>
      <w:r w:rsidRPr="007911BC">
        <w:rPr>
          <w:rFonts w:ascii="Times New Roman" w:hAnsi="Times New Roman"/>
          <w:sz w:val="24"/>
          <w:szCs w:val="24"/>
        </w:rPr>
        <w:t>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улучшение жилищных условий молодым семьям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204,8</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5) п</w:t>
      </w:r>
      <w:r w:rsidRPr="00D3682E">
        <w:rPr>
          <w:rFonts w:ascii="Times New Roman" w:hAnsi="Times New Roman"/>
          <w:sz w:val="24"/>
          <w:szCs w:val="24"/>
        </w:rPr>
        <w:t>одпрограмма</w:t>
      </w:r>
      <w:r>
        <w:rPr>
          <w:rFonts w:ascii="Times New Roman" w:hAnsi="Times New Roman"/>
          <w:sz w:val="24"/>
          <w:szCs w:val="24"/>
        </w:rPr>
        <w:t xml:space="preserve"> </w:t>
      </w:r>
      <w:r w:rsidRPr="00D3682E">
        <w:rPr>
          <w:rFonts w:ascii="Times New Roman" w:hAnsi="Times New Roman"/>
          <w:sz w:val="24"/>
          <w:szCs w:val="24"/>
        </w:rPr>
        <w:t>«</w:t>
      </w:r>
      <w:r>
        <w:rPr>
          <w:rFonts w:ascii="Times New Roman" w:hAnsi="Times New Roman"/>
          <w:sz w:val="24"/>
          <w:szCs w:val="24"/>
        </w:rPr>
        <w:t>Профилактика ВИЧ-инфекции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30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 в том числе</w:t>
      </w:r>
      <w:r w:rsidRPr="007911BC">
        <w:rPr>
          <w:rFonts w:ascii="Times New Roman" w:hAnsi="Times New Roman"/>
          <w:sz w:val="24"/>
          <w:szCs w:val="24"/>
        </w:rPr>
        <w:t>:</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проведение спортивных мероприятий, акций, направленных на предупреждение распространения ВИЧ-инфекций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20,0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изготовление листовок, баннеров, направленных на предупреждение распространения ВИЧ-инфекций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10,0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717E13">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AC7E43">
        <w:rPr>
          <w:rFonts w:ascii="Times New Roman" w:hAnsi="Times New Roman"/>
          <w:b/>
          <w:sz w:val="24"/>
          <w:szCs w:val="24"/>
          <w:lang w:eastAsia="ru-RU"/>
        </w:rPr>
        <w:t>Сельское хозяйство</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A65AA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A65AA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AC7E43">
        <w:rPr>
          <w:rFonts w:ascii="Times New Roman" w:hAnsi="Times New Roman"/>
          <w:sz w:val="24"/>
          <w:szCs w:val="24"/>
          <w:lang w:eastAsia="ru-RU"/>
        </w:rPr>
        <w:t>Сельское хозяйство</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563</w:t>
      </w:r>
      <w:r w:rsidRPr="00D3682E">
        <w:rPr>
          <w:rFonts w:ascii="Times New Roman" w:hAnsi="Times New Roman"/>
          <w:sz w:val="24"/>
          <w:szCs w:val="24"/>
          <w:lang w:eastAsia="ru-RU"/>
        </w:rPr>
        <w:t>.</w:t>
      </w:r>
    </w:p>
    <w:p w:rsidR="00352D3D" w:rsidRPr="00D3682E" w:rsidRDefault="00352D3D" w:rsidP="00A65AA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12</w:t>
      </w:r>
      <w:r w:rsidRPr="00D3682E">
        <w:rPr>
          <w:rFonts w:ascii="Times New Roman" w:hAnsi="Times New Roman"/>
          <w:sz w:val="24"/>
          <w:szCs w:val="24"/>
        </w:rPr>
        <w:t>.</w:t>
      </w:r>
    </w:p>
    <w:p w:rsidR="00352D3D" w:rsidRPr="00D3682E" w:rsidRDefault="00352D3D" w:rsidP="00A65AA8">
      <w:pPr>
        <w:autoSpaceDE w:val="0"/>
        <w:autoSpaceDN w:val="0"/>
        <w:adjustRightInd w:val="0"/>
        <w:spacing w:after="0" w:line="240" w:lineRule="auto"/>
        <w:jc w:val="center"/>
        <w:rPr>
          <w:rFonts w:ascii="Times New Roman" w:hAnsi="Times New Roman"/>
          <w:sz w:val="24"/>
          <w:szCs w:val="24"/>
        </w:rPr>
      </w:pPr>
    </w:p>
    <w:p w:rsidR="00352D3D" w:rsidRDefault="00352D3D" w:rsidP="00A65AA8">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12</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AC7E43">
        <w:rPr>
          <w:rFonts w:ascii="Times New Roman" w:hAnsi="Times New Roman"/>
          <w:sz w:val="24"/>
          <w:szCs w:val="24"/>
          <w:lang w:eastAsia="ru-RU"/>
        </w:rPr>
        <w:t>Сельское хозяйство</w:t>
      </w:r>
      <w:r w:rsidRPr="001E4C64">
        <w:rPr>
          <w:rFonts w:ascii="Times New Roman" w:hAnsi="Times New Roman"/>
          <w:sz w:val="24"/>
          <w:szCs w:val="24"/>
          <w:lang w:eastAsia="ru-RU"/>
        </w:rPr>
        <w:t xml:space="preserve">» </w:t>
      </w:r>
    </w:p>
    <w:p w:rsidR="00352D3D" w:rsidRPr="00D3682E" w:rsidRDefault="00352D3D" w:rsidP="00A65AA8">
      <w:pPr>
        <w:autoSpaceDE w:val="0"/>
        <w:autoSpaceDN w:val="0"/>
        <w:adjustRightInd w:val="0"/>
        <w:spacing w:after="0" w:line="240" w:lineRule="auto"/>
        <w:jc w:val="center"/>
        <w:rPr>
          <w:rFonts w:ascii="Times New Roman" w:hAnsi="Times New Roman"/>
          <w:sz w:val="24"/>
          <w:szCs w:val="24"/>
        </w:rPr>
      </w:pPr>
      <w:r w:rsidRPr="001E4C64">
        <w:rPr>
          <w:rFonts w:ascii="Times New Roman" w:hAnsi="Times New Roman"/>
          <w:sz w:val="24"/>
          <w:szCs w:val="24"/>
          <w:lang w:eastAsia="ru-RU"/>
        </w:rPr>
        <w:t>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A65AA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65AA8">
        <w:trPr>
          <w:trHeight w:val="167"/>
          <w:tblHeader/>
        </w:trPr>
        <w:tc>
          <w:tcPr>
            <w:tcW w:w="3039"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B62BA0">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B62BA0">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B62BA0">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65AA8">
        <w:trPr>
          <w:trHeight w:val="84"/>
          <w:tblHeader/>
        </w:trPr>
        <w:tc>
          <w:tcPr>
            <w:tcW w:w="3039"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65AA8">
        <w:trPr>
          <w:trHeight w:val="300"/>
        </w:trPr>
        <w:tc>
          <w:tcPr>
            <w:tcW w:w="3039" w:type="pct"/>
          </w:tcPr>
          <w:p w:rsidR="00352D3D" w:rsidRPr="00D3682E" w:rsidRDefault="00352D3D" w:rsidP="00A65AA8">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AC7E43">
              <w:rPr>
                <w:rFonts w:ascii="Times New Roman" w:hAnsi="Times New Roman"/>
                <w:b/>
                <w:sz w:val="24"/>
                <w:szCs w:val="24"/>
                <w:lang w:eastAsia="ru-RU"/>
              </w:rPr>
              <w:t>Сельское хозяйство</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720,0</w:t>
            </w:r>
          </w:p>
        </w:tc>
        <w:tc>
          <w:tcPr>
            <w:tcW w:w="654"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102 459,8</w:t>
            </w:r>
          </w:p>
        </w:tc>
        <w:tc>
          <w:tcPr>
            <w:tcW w:w="652"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140 562,0</w:t>
            </w:r>
          </w:p>
        </w:tc>
      </w:tr>
      <w:tr w:rsidR="00352D3D" w:rsidRPr="00D3682E" w:rsidTr="00A65AA8">
        <w:trPr>
          <w:trHeight w:val="300"/>
        </w:trPr>
        <w:tc>
          <w:tcPr>
            <w:tcW w:w="3039" w:type="pct"/>
          </w:tcPr>
          <w:p w:rsidR="00352D3D" w:rsidRPr="00D3682E" w:rsidRDefault="00352D3D" w:rsidP="00A65AA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r>
      <w:tr w:rsidR="00352D3D" w:rsidRPr="00D3682E" w:rsidTr="00A65AA8">
        <w:trPr>
          <w:trHeight w:val="300"/>
        </w:trPr>
        <w:tc>
          <w:tcPr>
            <w:tcW w:w="3039" w:type="pct"/>
            <w:vAlign w:val="bottom"/>
          </w:tcPr>
          <w:p w:rsidR="00352D3D" w:rsidRPr="00D3682E" w:rsidRDefault="00352D3D"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92F27">
              <w:rPr>
                <w:rFonts w:ascii="Times New Roman" w:hAnsi="Times New Roman"/>
                <w:sz w:val="24"/>
                <w:szCs w:val="24"/>
              </w:rPr>
              <w:t>Устойчивое развитие сельских территории</w:t>
            </w:r>
            <w:r w:rsidRPr="00D3682E">
              <w:rPr>
                <w:rFonts w:ascii="Times New Roman" w:hAnsi="Times New Roman"/>
                <w:sz w:val="24"/>
                <w:szCs w:val="24"/>
              </w:rPr>
              <w:t xml:space="preserve">» </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0,0</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101 739,8</w:t>
            </w:r>
          </w:p>
        </w:tc>
        <w:tc>
          <w:tcPr>
            <w:tcW w:w="652"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139 842</w:t>
            </w:r>
          </w:p>
        </w:tc>
      </w:tr>
      <w:tr w:rsidR="00352D3D" w:rsidRPr="00D3682E" w:rsidTr="00A65AA8">
        <w:trPr>
          <w:trHeight w:val="380"/>
        </w:trPr>
        <w:tc>
          <w:tcPr>
            <w:tcW w:w="3039" w:type="pct"/>
            <w:vAlign w:val="bottom"/>
          </w:tcPr>
          <w:p w:rsidR="00352D3D" w:rsidRPr="00D3682E" w:rsidRDefault="00352D3D"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92F27">
              <w:rPr>
                <w:rFonts w:ascii="Times New Roman" w:hAnsi="Times New Roman"/>
                <w:sz w:val="24"/>
                <w:szCs w:val="24"/>
              </w:rPr>
              <w:t>Мероприятия для реализации муниципальной программы</w:t>
            </w:r>
            <w:r>
              <w:rPr>
                <w:rFonts w:ascii="Times New Roman" w:hAnsi="Times New Roman"/>
                <w:sz w:val="24"/>
                <w:szCs w:val="24"/>
              </w:rPr>
              <w:t>»</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720,0</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720,0</w:t>
            </w:r>
          </w:p>
        </w:tc>
        <w:tc>
          <w:tcPr>
            <w:tcW w:w="652"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720,0</w:t>
            </w:r>
          </w:p>
        </w:tc>
      </w:tr>
    </w:tbl>
    <w:p w:rsidR="00352D3D" w:rsidRDefault="00352D3D" w:rsidP="00A65AA8">
      <w:pPr>
        <w:autoSpaceDE w:val="0"/>
        <w:autoSpaceDN w:val="0"/>
        <w:adjustRightInd w:val="0"/>
        <w:spacing w:after="0" w:line="240" w:lineRule="auto"/>
        <w:ind w:firstLine="709"/>
        <w:jc w:val="both"/>
        <w:rPr>
          <w:rFonts w:ascii="Times New Roman" w:hAnsi="Times New Roman"/>
          <w:sz w:val="24"/>
          <w:szCs w:val="24"/>
        </w:rPr>
      </w:pPr>
    </w:p>
    <w:p w:rsidR="00352D3D" w:rsidRPr="007911BC" w:rsidRDefault="00352D3D" w:rsidP="00A65AA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B92F27">
        <w:rPr>
          <w:rFonts w:ascii="Times New Roman" w:hAnsi="Times New Roman"/>
          <w:sz w:val="24"/>
          <w:szCs w:val="24"/>
        </w:rPr>
        <w:t>Устойчивое развитие сельских территории</w:t>
      </w:r>
      <w:r w:rsidRPr="00D3682E">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 xml:space="preserve">20 год в сумме 0,0 тыс. рублей, на </w:t>
      </w:r>
      <w:r w:rsidRPr="00367145">
        <w:rPr>
          <w:rFonts w:ascii="Times New Roman" w:hAnsi="Times New Roman"/>
          <w:sz w:val="24"/>
          <w:szCs w:val="24"/>
        </w:rPr>
        <w:t xml:space="preserve">2021 год в сумме </w:t>
      </w:r>
      <w:r>
        <w:rPr>
          <w:rFonts w:ascii="Times New Roman" w:hAnsi="Times New Roman"/>
          <w:sz w:val="24"/>
          <w:szCs w:val="24"/>
        </w:rPr>
        <w:t>101 739,8</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139 842,0 тыс.рублей,</w:t>
      </w:r>
      <w:r w:rsidRPr="007911BC">
        <w:rPr>
          <w:rFonts w:ascii="Times New Roman" w:hAnsi="Times New Roman"/>
          <w:sz w:val="24"/>
          <w:szCs w:val="24"/>
        </w:rPr>
        <w:t xml:space="preserve"> в том числе</w:t>
      </w:r>
      <w:r>
        <w:rPr>
          <w:rFonts w:ascii="Times New Roman" w:hAnsi="Times New Roman"/>
          <w:sz w:val="24"/>
          <w:szCs w:val="24"/>
        </w:rPr>
        <w:t>:</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w:t>
      </w:r>
      <w:r w:rsidRPr="00B92F27">
        <w:rPr>
          <w:rFonts w:ascii="Times New Roman" w:hAnsi="Times New Roman"/>
          <w:sz w:val="24"/>
          <w:szCs w:val="24"/>
        </w:rPr>
        <w:t>троительство (приобретение) жилья, предоставляемого молодым семьям и молодым специалистам по договору найма жилого помещения</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строительство объекта «Многофункциональное учреждение культуры в п.Новонукутский» на 2020 год в сумме 0,0 тыс.рублей, на 2021 год в сумме 101 739,8 тыс.рублей, на 2022 год в сумме 139 842,0 тыс.рублей.</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подпрограмма «</w:t>
      </w:r>
      <w:r w:rsidRPr="00B92F27">
        <w:rPr>
          <w:rFonts w:ascii="Times New Roman" w:hAnsi="Times New Roman"/>
          <w:sz w:val="24"/>
          <w:szCs w:val="24"/>
        </w:rPr>
        <w:t>Мероприятия для реализации муниципальной программы</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720,0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85DC3">
        <w:rPr>
          <w:rFonts w:ascii="Times New Roman" w:hAnsi="Times New Roman"/>
          <w:sz w:val="24"/>
          <w:szCs w:val="24"/>
        </w:rPr>
        <w:t>роведение конкурса на выявление лучшего участника районной сельскохозяйственной ярмарки</w:t>
      </w:r>
      <w:r>
        <w:rPr>
          <w:rFonts w:ascii="Times New Roman" w:hAnsi="Times New Roman"/>
          <w:sz w:val="24"/>
          <w:szCs w:val="24"/>
        </w:rPr>
        <w:t xml:space="preserve"> на</w:t>
      </w:r>
      <w:r w:rsidRPr="00367145">
        <w:rPr>
          <w:rFonts w:ascii="Times New Roman" w:hAnsi="Times New Roman"/>
          <w:sz w:val="24"/>
          <w:szCs w:val="24"/>
        </w:rPr>
        <w:t>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 xml:space="preserve">50,0 тыс. </w:t>
      </w:r>
      <w:r w:rsidRPr="00367145">
        <w:rPr>
          <w:rFonts w:ascii="Times New Roman" w:hAnsi="Times New Roman"/>
          <w:sz w:val="24"/>
          <w:szCs w:val="24"/>
        </w:rPr>
        <w:t>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85DC3">
        <w:rPr>
          <w:rFonts w:ascii="Times New Roman" w:hAnsi="Times New Roman"/>
          <w:sz w:val="24"/>
          <w:szCs w:val="24"/>
        </w:rPr>
        <w:t>роведение районного трудового соревнования среди работников АПК по итогам года</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170,0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85DC3">
        <w:rPr>
          <w:rFonts w:ascii="Times New Roman" w:hAnsi="Times New Roman"/>
          <w:sz w:val="24"/>
          <w:szCs w:val="24"/>
        </w:rPr>
        <w:t>роведение районного конкурса профессионального мастерства на звание «Лучший пахарь»</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70,0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85DC3">
        <w:rPr>
          <w:rFonts w:ascii="Times New Roman" w:hAnsi="Times New Roman"/>
          <w:sz w:val="24"/>
          <w:szCs w:val="24"/>
        </w:rPr>
        <w:t>роведение районного конкурса «Лучший по профессии среди операторов машинного доения коров»</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30,0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685DC3">
        <w:rPr>
          <w:rFonts w:ascii="Times New Roman" w:hAnsi="Times New Roman"/>
          <w:sz w:val="24"/>
          <w:szCs w:val="24"/>
        </w:rPr>
        <w:t>существление отдельных областных государственных полномочий в сфере обращения с безнадзорными собаками и кошками</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400,0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4D1DB1">
        <w:rPr>
          <w:rFonts w:ascii="Times New Roman" w:hAnsi="Times New Roman"/>
          <w:b/>
          <w:sz w:val="24"/>
          <w:szCs w:val="24"/>
          <w:lang w:eastAsia="ru-RU"/>
        </w:rPr>
        <w:t>Социальная поддержка населения</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A65AA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A65AA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4D1DB1">
        <w:rPr>
          <w:rFonts w:ascii="Times New Roman" w:hAnsi="Times New Roman"/>
          <w:sz w:val="24"/>
          <w:szCs w:val="24"/>
          <w:lang w:eastAsia="ru-RU"/>
        </w:rPr>
        <w:t>Социальная поддержка населения</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564</w:t>
      </w:r>
      <w:r w:rsidRPr="00D3682E">
        <w:rPr>
          <w:rFonts w:ascii="Times New Roman" w:hAnsi="Times New Roman"/>
          <w:sz w:val="24"/>
          <w:szCs w:val="24"/>
          <w:lang w:eastAsia="ru-RU"/>
        </w:rPr>
        <w:t>.</w:t>
      </w:r>
    </w:p>
    <w:p w:rsidR="00352D3D" w:rsidRPr="00D3682E" w:rsidRDefault="00352D3D" w:rsidP="00A65AA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13</w:t>
      </w:r>
      <w:r w:rsidRPr="00D3682E">
        <w:rPr>
          <w:rFonts w:ascii="Times New Roman" w:hAnsi="Times New Roman"/>
          <w:sz w:val="24"/>
          <w:szCs w:val="24"/>
        </w:rPr>
        <w:t>.</w:t>
      </w:r>
    </w:p>
    <w:p w:rsidR="00352D3D" w:rsidRPr="00D3682E" w:rsidRDefault="00352D3D" w:rsidP="00A65AA8">
      <w:pPr>
        <w:autoSpaceDE w:val="0"/>
        <w:autoSpaceDN w:val="0"/>
        <w:adjustRightInd w:val="0"/>
        <w:spacing w:after="0" w:line="240" w:lineRule="auto"/>
        <w:jc w:val="center"/>
        <w:rPr>
          <w:rFonts w:ascii="Times New Roman" w:hAnsi="Times New Roman"/>
          <w:sz w:val="24"/>
          <w:szCs w:val="24"/>
        </w:rPr>
      </w:pPr>
    </w:p>
    <w:p w:rsidR="00352D3D" w:rsidRPr="00D3682E" w:rsidRDefault="00352D3D" w:rsidP="00A65AA8">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13</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4D1DB1">
        <w:rPr>
          <w:rFonts w:ascii="Times New Roman" w:hAnsi="Times New Roman"/>
          <w:sz w:val="24"/>
          <w:szCs w:val="24"/>
          <w:lang w:eastAsia="ru-RU"/>
        </w:rPr>
        <w:t>Социальная поддержка населения</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A65AA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65AA8">
        <w:trPr>
          <w:trHeight w:val="167"/>
          <w:tblHeader/>
        </w:trPr>
        <w:tc>
          <w:tcPr>
            <w:tcW w:w="3039"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2E1092">
            <w:pPr>
              <w:spacing w:after="0" w:line="240" w:lineRule="auto"/>
              <w:jc w:val="center"/>
              <w:rPr>
                <w:rFonts w:ascii="Times New Roman" w:hAnsi="Times New Roman"/>
                <w:b/>
                <w:sz w:val="24"/>
                <w:szCs w:val="24"/>
              </w:rPr>
            </w:pPr>
            <w:r>
              <w:rPr>
                <w:rFonts w:ascii="Times New Roman" w:hAnsi="Times New Roman"/>
                <w:b/>
                <w:sz w:val="24"/>
                <w:szCs w:val="24"/>
              </w:rPr>
              <w:t xml:space="preserve">2020 </w:t>
            </w:r>
            <w:r w:rsidRPr="00D3682E">
              <w:rPr>
                <w:rFonts w:ascii="Times New Roman" w:hAnsi="Times New Roman"/>
                <w:b/>
                <w:sz w:val="24"/>
                <w:szCs w:val="24"/>
              </w:rPr>
              <w:t>год</w:t>
            </w:r>
          </w:p>
        </w:tc>
        <w:tc>
          <w:tcPr>
            <w:tcW w:w="654" w:type="pct"/>
            <w:vAlign w:val="center"/>
          </w:tcPr>
          <w:p w:rsidR="00352D3D" w:rsidRPr="00D3682E" w:rsidRDefault="00352D3D" w:rsidP="002E1092">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2E1092">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65AA8">
        <w:trPr>
          <w:trHeight w:val="84"/>
          <w:tblHeader/>
        </w:trPr>
        <w:tc>
          <w:tcPr>
            <w:tcW w:w="3039"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65AA8">
        <w:trPr>
          <w:trHeight w:val="300"/>
        </w:trPr>
        <w:tc>
          <w:tcPr>
            <w:tcW w:w="3039" w:type="pct"/>
          </w:tcPr>
          <w:p w:rsidR="00352D3D" w:rsidRPr="00D3682E" w:rsidRDefault="00352D3D" w:rsidP="00A65AA8">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4D1DB1">
              <w:rPr>
                <w:rFonts w:ascii="Times New Roman" w:hAnsi="Times New Roman"/>
                <w:b/>
                <w:sz w:val="24"/>
                <w:szCs w:val="24"/>
                <w:lang w:eastAsia="ru-RU"/>
              </w:rPr>
              <w:t>Социальная поддержка населения</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31 193,8</w:t>
            </w:r>
          </w:p>
        </w:tc>
        <w:tc>
          <w:tcPr>
            <w:tcW w:w="654"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31 307,6</w:t>
            </w:r>
          </w:p>
        </w:tc>
        <w:tc>
          <w:tcPr>
            <w:tcW w:w="652"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31 394,6</w:t>
            </w:r>
          </w:p>
        </w:tc>
      </w:tr>
      <w:tr w:rsidR="00352D3D" w:rsidRPr="00D3682E" w:rsidTr="00A65AA8">
        <w:trPr>
          <w:trHeight w:val="300"/>
        </w:trPr>
        <w:tc>
          <w:tcPr>
            <w:tcW w:w="3039" w:type="pct"/>
          </w:tcPr>
          <w:p w:rsidR="00352D3D" w:rsidRPr="00D3682E" w:rsidRDefault="00352D3D" w:rsidP="00A65AA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r>
      <w:tr w:rsidR="00352D3D" w:rsidRPr="00D3682E" w:rsidTr="00A65AA8">
        <w:trPr>
          <w:trHeight w:val="300"/>
        </w:trPr>
        <w:tc>
          <w:tcPr>
            <w:tcW w:w="3039" w:type="pct"/>
            <w:vAlign w:val="bottom"/>
          </w:tcPr>
          <w:p w:rsidR="00352D3D" w:rsidRPr="00D3682E" w:rsidRDefault="00352D3D"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4D1DB1">
              <w:rPr>
                <w:rFonts w:ascii="Times New Roman" w:hAnsi="Times New Roman"/>
                <w:sz w:val="24"/>
                <w:szCs w:val="24"/>
              </w:rPr>
              <w:t>Предоставление мер социальной поддержки отдельным категориям граждан</w:t>
            </w:r>
            <w:r w:rsidRPr="00D3682E">
              <w:rPr>
                <w:rFonts w:ascii="Times New Roman" w:hAnsi="Times New Roman"/>
                <w:sz w:val="24"/>
                <w:szCs w:val="24"/>
              </w:rPr>
              <w:t xml:space="preserve">» </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2 504,5</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2 588,3</w:t>
            </w:r>
          </w:p>
        </w:tc>
        <w:tc>
          <w:tcPr>
            <w:tcW w:w="652"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2 675,3</w:t>
            </w:r>
          </w:p>
        </w:tc>
      </w:tr>
      <w:tr w:rsidR="00352D3D" w:rsidRPr="00D3682E" w:rsidTr="00A65AA8">
        <w:trPr>
          <w:trHeight w:val="380"/>
        </w:trPr>
        <w:tc>
          <w:tcPr>
            <w:tcW w:w="3039" w:type="pct"/>
            <w:vAlign w:val="bottom"/>
          </w:tcPr>
          <w:p w:rsidR="00352D3D" w:rsidRPr="00D3682E" w:rsidRDefault="00352D3D"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4D1DB1">
              <w:rPr>
                <w:rFonts w:ascii="Times New Roman" w:hAnsi="Times New Roman"/>
                <w:sz w:val="24"/>
                <w:szCs w:val="24"/>
              </w:rPr>
              <w:t>Реализация полномочий, переданных из бюджета Иркутской области</w:t>
            </w:r>
            <w:r>
              <w:rPr>
                <w:rFonts w:ascii="Times New Roman" w:hAnsi="Times New Roman"/>
                <w:sz w:val="24"/>
                <w:szCs w:val="24"/>
              </w:rPr>
              <w:t>»</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25 480,8</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25 480,8</w:t>
            </w:r>
          </w:p>
        </w:tc>
        <w:tc>
          <w:tcPr>
            <w:tcW w:w="652"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25 480,8</w:t>
            </w:r>
          </w:p>
        </w:tc>
      </w:tr>
      <w:tr w:rsidR="00352D3D" w:rsidRPr="00D3682E" w:rsidTr="00A65AA8">
        <w:trPr>
          <w:trHeight w:val="380"/>
        </w:trPr>
        <w:tc>
          <w:tcPr>
            <w:tcW w:w="3039" w:type="pct"/>
            <w:vAlign w:val="bottom"/>
          </w:tcPr>
          <w:p w:rsidR="00352D3D" w:rsidRPr="00D3682E" w:rsidRDefault="00352D3D"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4D1DB1">
              <w:rPr>
                <w:rFonts w:ascii="Times New Roman" w:hAnsi="Times New Roman"/>
                <w:sz w:val="24"/>
                <w:szCs w:val="24"/>
              </w:rPr>
              <w:t>Развитие системы отдыха и оздоровления детей</w:t>
            </w:r>
            <w:r>
              <w:rPr>
                <w:rFonts w:ascii="Times New Roman" w:hAnsi="Times New Roman"/>
                <w:sz w:val="24"/>
                <w:szCs w:val="24"/>
              </w:rPr>
              <w:t>»</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3 131,5</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3 131,5</w:t>
            </w:r>
          </w:p>
        </w:tc>
        <w:tc>
          <w:tcPr>
            <w:tcW w:w="652"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3 131,5</w:t>
            </w:r>
          </w:p>
        </w:tc>
      </w:tr>
      <w:tr w:rsidR="00352D3D" w:rsidRPr="00D3682E" w:rsidTr="00A65AA8">
        <w:trPr>
          <w:trHeight w:val="380"/>
        </w:trPr>
        <w:tc>
          <w:tcPr>
            <w:tcW w:w="3039" w:type="pct"/>
            <w:vAlign w:val="bottom"/>
          </w:tcPr>
          <w:p w:rsidR="00352D3D" w:rsidRPr="00D3682E" w:rsidRDefault="00352D3D"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4D1DB1">
              <w:rPr>
                <w:rFonts w:ascii="Times New Roman" w:hAnsi="Times New Roman"/>
                <w:sz w:val="24"/>
                <w:szCs w:val="24"/>
              </w:rPr>
              <w:t>Старшее поколение</w:t>
            </w:r>
            <w:r>
              <w:rPr>
                <w:rFonts w:ascii="Times New Roman" w:hAnsi="Times New Roman"/>
                <w:sz w:val="24"/>
                <w:szCs w:val="24"/>
              </w:rPr>
              <w:t>»</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77,0</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107,0</w:t>
            </w:r>
          </w:p>
        </w:tc>
        <w:tc>
          <w:tcPr>
            <w:tcW w:w="652"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107,0</w:t>
            </w:r>
          </w:p>
        </w:tc>
      </w:tr>
    </w:tbl>
    <w:p w:rsidR="00352D3D" w:rsidRDefault="00352D3D" w:rsidP="00A65AA8">
      <w:pPr>
        <w:autoSpaceDE w:val="0"/>
        <w:autoSpaceDN w:val="0"/>
        <w:adjustRightInd w:val="0"/>
        <w:spacing w:after="0" w:line="240" w:lineRule="auto"/>
        <w:ind w:firstLine="709"/>
        <w:jc w:val="both"/>
        <w:rPr>
          <w:rFonts w:ascii="Times New Roman" w:hAnsi="Times New Roman"/>
          <w:sz w:val="24"/>
          <w:szCs w:val="24"/>
        </w:rPr>
      </w:pPr>
    </w:p>
    <w:p w:rsidR="00352D3D" w:rsidRPr="007911BC" w:rsidRDefault="00352D3D" w:rsidP="00A65AA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4D1DB1">
        <w:rPr>
          <w:rFonts w:ascii="Times New Roman" w:hAnsi="Times New Roman"/>
          <w:sz w:val="24"/>
          <w:szCs w:val="24"/>
        </w:rPr>
        <w:t>Предоставление мер социальной поддержки отдельным категориям граждан</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2 504,5</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2 588,3</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2 675,3 тыс. рублей</w:t>
      </w:r>
      <w:r w:rsidRPr="007911BC">
        <w:rPr>
          <w:rFonts w:ascii="Times New Roman" w:hAnsi="Times New Roman"/>
          <w:sz w:val="24"/>
          <w:szCs w:val="24"/>
        </w:rPr>
        <w:t>, в том числе</w:t>
      </w:r>
      <w:r>
        <w:rPr>
          <w:rFonts w:ascii="Times New Roman" w:hAnsi="Times New Roman"/>
          <w:sz w:val="24"/>
          <w:szCs w:val="24"/>
        </w:rPr>
        <w:t>:</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w:t>
      </w:r>
      <w:r w:rsidRPr="00EA67D9">
        <w:rPr>
          <w:rFonts w:ascii="Times New Roman" w:hAnsi="Times New Roman"/>
          <w:sz w:val="24"/>
          <w:szCs w:val="24"/>
        </w:rPr>
        <w:t>ыплата пенсии за выслугу лет гражданам, замещавшим должности муниципальной службы</w:t>
      </w:r>
      <w:r>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2 083,7</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2 165,0</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2 249,4 тыс. рублей;</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w:t>
      </w:r>
      <w:r w:rsidRPr="00EA67D9">
        <w:rPr>
          <w:rFonts w:ascii="Times New Roman" w:hAnsi="Times New Roman"/>
          <w:sz w:val="24"/>
          <w:szCs w:val="24"/>
        </w:rPr>
        <w:t>ыплата единовременного денежного поощрения за звание «Почётный гражданин Нукутского района</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 xml:space="preserve">20 год в сумме 72,8 тыс.рублей, на </w:t>
      </w:r>
      <w:r w:rsidRPr="00367145">
        <w:rPr>
          <w:rFonts w:ascii="Times New Roman" w:hAnsi="Times New Roman"/>
          <w:sz w:val="24"/>
          <w:szCs w:val="24"/>
        </w:rPr>
        <w:t xml:space="preserve">2021 год в сумме </w:t>
      </w:r>
      <w:r>
        <w:rPr>
          <w:rFonts w:ascii="Times New Roman" w:hAnsi="Times New Roman"/>
          <w:sz w:val="24"/>
          <w:szCs w:val="24"/>
        </w:rPr>
        <w:t>75,3</w:t>
      </w:r>
      <w:r w:rsidRPr="00367145">
        <w:rPr>
          <w:rFonts w:ascii="Times New Roman" w:hAnsi="Times New Roman"/>
          <w:sz w:val="24"/>
          <w:szCs w:val="24"/>
        </w:rPr>
        <w:t xml:space="preserve"> тыс. рублей</w:t>
      </w:r>
      <w:r>
        <w:rPr>
          <w:rFonts w:ascii="Times New Roman" w:hAnsi="Times New Roman"/>
          <w:sz w:val="24"/>
          <w:szCs w:val="24"/>
        </w:rPr>
        <w:t>, на 2022 год в сумме 77,9 тыс.рублей;</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EA67D9">
        <w:rPr>
          <w:rFonts w:ascii="Times New Roman" w:hAnsi="Times New Roman"/>
          <w:sz w:val="24"/>
          <w:szCs w:val="24"/>
        </w:rPr>
        <w:t>казание адресной материальной помощи отдельным категориям граждан</w:t>
      </w:r>
      <w:r>
        <w:rPr>
          <w:rFonts w:ascii="Times New Roman" w:hAnsi="Times New Roman"/>
          <w:sz w:val="24"/>
          <w:szCs w:val="24"/>
        </w:rPr>
        <w:t xml:space="preserve"> на</w:t>
      </w:r>
      <w:r w:rsidRPr="00367145">
        <w:rPr>
          <w:rFonts w:ascii="Times New Roman" w:hAnsi="Times New Roman"/>
          <w:sz w:val="24"/>
          <w:szCs w:val="24"/>
        </w:rPr>
        <w:t xml:space="preserve">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w:t>
      </w:r>
      <w:r w:rsidRPr="008A0AA9">
        <w:rPr>
          <w:rFonts w:ascii="Times New Roman" w:hAnsi="Times New Roman"/>
          <w:sz w:val="24"/>
          <w:szCs w:val="24"/>
        </w:rPr>
        <w:t>ыплата подъемного пособия молодым специалистам, окончившим государственное образовательное учреждение высшего или среднего профессионального образования (медицинское) и поступившим на работу в ОГБУЗ "Нукутская РБ" и вновь прибывшим специалистам</w:t>
      </w:r>
      <w:r>
        <w:rPr>
          <w:rFonts w:ascii="Times New Roman" w:hAnsi="Times New Roman"/>
          <w:sz w:val="24"/>
          <w:szCs w:val="24"/>
        </w:rPr>
        <w:t xml:space="preserve"> на 2020-2022 годы в сумме 200,0 тыс. рублей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в</w:t>
      </w:r>
      <w:r w:rsidRPr="008A0AA9">
        <w:rPr>
          <w:rFonts w:ascii="Times New Roman" w:hAnsi="Times New Roman"/>
          <w:sz w:val="24"/>
          <w:szCs w:val="24"/>
        </w:rPr>
        <w:t>ыплата стипендиального обеспечения в период обучения в ординатуре и интернатуре</w:t>
      </w:r>
      <w:r>
        <w:rPr>
          <w:rFonts w:ascii="Times New Roman" w:hAnsi="Times New Roman"/>
          <w:sz w:val="24"/>
          <w:szCs w:val="24"/>
        </w:rPr>
        <w:t xml:space="preserve"> на 2020-2022 годы в сумме 48,0 тыс. рублей.</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подпрограмма «</w:t>
      </w:r>
      <w:r w:rsidRPr="004D1DB1">
        <w:rPr>
          <w:rFonts w:ascii="Times New Roman" w:hAnsi="Times New Roman"/>
          <w:sz w:val="24"/>
          <w:szCs w:val="24"/>
        </w:rPr>
        <w:t>Реализация полномочий, переданных из бюджета Иркутской области</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25 480,8</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7C4686">
        <w:rPr>
          <w:rFonts w:ascii="Times New Roman" w:hAnsi="Times New Roman"/>
          <w:sz w:val="24"/>
          <w:szCs w:val="24"/>
        </w:rPr>
        <w:t>редоставление гражданам субсидий на оплату жилых помещений и коммунальных услуг</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1 229,7</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7C4686">
        <w:rPr>
          <w:rFonts w:ascii="Times New Roman" w:hAnsi="Times New Roman"/>
          <w:sz w:val="24"/>
          <w:szCs w:val="24"/>
        </w:rPr>
        <w:t>существление отдельных областных государственных полномочий по предоставлению мер социальной поддержки многодетным и малоимущим семьям (льготное питание)</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 – 2022</w:t>
      </w:r>
      <w:r w:rsidRPr="00367145">
        <w:rPr>
          <w:rFonts w:ascii="Times New Roman" w:hAnsi="Times New Roman"/>
          <w:sz w:val="24"/>
          <w:szCs w:val="24"/>
        </w:rPr>
        <w:t xml:space="preserve"> годы в сумме </w:t>
      </w:r>
      <w:r>
        <w:rPr>
          <w:rFonts w:ascii="Times New Roman" w:hAnsi="Times New Roman"/>
          <w:sz w:val="24"/>
          <w:szCs w:val="24"/>
        </w:rPr>
        <w:t>23 591,4</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7C4686">
        <w:rPr>
          <w:rFonts w:ascii="Times New Roman" w:hAnsi="Times New Roman"/>
          <w:sz w:val="24"/>
          <w:szCs w:val="24"/>
        </w:rPr>
        <w:t>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w:t>
      </w:r>
      <w:r>
        <w:rPr>
          <w:rFonts w:ascii="Times New Roman" w:hAnsi="Times New Roman"/>
          <w:sz w:val="24"/>
          <w:szCs w:val="24"/>
        </w:rPr>
        <w:t xml:space="preserve">вершеннолетних и защите их прав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659,7</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3)п</w:t>
      </w:r>
      <w:r w:rsidRPr="00D3682E">
        <w:rPr>
          <w:rFonts w:ascii="Times New Roman" w:hAnsi="Times New Roman"/>
          <w:sz w:val="24"/>
          <w:szCs w:val="24"/>
        </w:rPr>
        <w:t>одпрограмма «</w:t>
      </w:r>
      <w:r w:rsidRPr="00382C31">
        <w:rPr>
          <w:rFonts w:ascii="Times New Roman" w:hAnsi="Times New Roman"/>
          <w:sz w:val="24"/>
          <w:szCs w:val="24"/>
        </w:rPr>
        <w:t>Развитие системы отдыха и оздоровления дете</w:t>
      </w:r>
      <w:r>
        <w:rPr>
          <w:rFonts w:ascii="Times New Roman" w:hAnsi="Times New Roman"/>
          <w:sz w:val="24"/>
          <w:szCs w:val="24"/>
        </w:rPr>
        <w:t>й</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 – 2022 годы в сумме 3 131,5 тыс. рублей ежегодно</w:t>
      </w:r>
      <w:r w:rsidRPr="007911BC">
        <w:rPr>
          <w:rFonts w:ascii="Times New Roman" w:hAnsi="Times New Roman"/>
          <w:sz w:val="24"/>
          <w:szCs w:val="24"/>
        </w:rPr>
        <w:t>, в том числе</w:t>
      </w:r>
      <w:r>
        <w:rPr>
          <w:rFonts w:ascii="Times New Roman" w:hAnsi="Times New Roman"/>
          <w:sz w:val="24"/>
          <w:szCs w:val="24"/>
        </w:rPr>
        <w:t>:</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382C31">
        <w:rPr>
          <w:rFonts w:ascii="Times New Roman" w:hAnsi="Times New Roman"/>
          <w:sz w:val="24"/>
          <w:szCs w:val="24"/>
        </w:rPr>
        <w:t>рганизация отдыха и оздоровления детей</w:t>
      </w:r>
      <w:r>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3 131,5</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4)п</w:t>
      </w:r>
      <w:r w:rsidRPr="00D3682E">
        <w:rPr>
          <w:rFonts w:ascii="Times New Roman" w:hAnsi="Times New Roman"/>
          <w:sz w:val="24"/>
          <w:szCs w:val="24"/>
        </w:rPr>
        <w:t>одпрограмма «</w:t>
      </w:r>
      <w:r w:rsidRPr="006952FE">
        <w:rPr>
          <w:rFonts w:ascii="Times New Roman" w:hAnsi="Times New Roman"/>
          <w:sz w:val="24"/>
          <w:szCs w:val="24"/>
        </w:rPr>
        <w:t>Старшее поколение</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77,0</w:t>
      </w:r>
      <w:r w:rsidRPr="007911BC">
        <w:rPr>
          <w:rFonts w:ascii="Times New Roman" w:hAnsi="Times New Roman"/>
          <w:sz w:val="24"/>
          <w:szCs w:val="24"/>
        </w:rPr>
        <w:t xml:space="preserve"> тыс. рублей, на 202</w:t>
      </w:r>
      <w:r>
        <w:rPr>
          <w:rFonts w:ascii="Times New Roman" w:hAnsi="Times New Roman"/>
          <w:sz w:val="24"/>
          <w:szCs w:val="24"/>
        </w:rPr>
        <w:t>1-2022 годы в сумме 107,0 тыс. рублей</w:t>
      </w:r>
      <w:r w:rsidRPr="007911BC">
        <w:rPr>
          <w:rFonts w:ascii="Times New Roman" w:hAnsi="Times New Roman"/>
          <w:sz w:val="24"/>
          <w:szCs w:val="24"/>
        </w:rPr>
        <w:t>, в том числе</w:t>
      </w:r>
      <w:r>
        <w:rPr>
          <w:rFonts w:ascii="Times New Roman" w:hAnsi="Times New Roman"/>
          <w:sz w:val="24"/>
          <w:szCs w:val="24"/>
        </w:rPr>
        <w:t>:</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952FE">
        <w:rPr>
          <w:rFonts w:ascii="Times New Roman" w:hAnsi="Times New Roman"/>
          <w:sz w:val="24"/>
          <w:szCs w:val="24"/>
        </w:rPr>
        <w:t>роведение физкультурных и спортивных мероприятий для пенсионеров</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6952FE">
        <w:rPr>
          <w:rFonts w:ascii="Times New Roman" w:hAnsi="Times New Roman"/>
          <w:sz w:val="24"/>
          <w:szCs w:val="24"/>
        </w:rPr>
        <w:t>оздравление долгожителей МО «Нукутский район»</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57,0</w:t>
      </w:r>
      <w:r w:rsidRPr="007911BC">
        <w:rPr>
          <w:rFonts w:ascii="Times New Roman" w:hAnsi="Times New Roman"/>
          <w:sz w:val="24"/>
          <w:szCs w:val="24"/>
        </w:rPr>
        <w:t xml:space="preserve"> тыс. рублей, на 202</w:t>
      </w:r>
      <w:r>
        <w:rPr>
          <w:rFonts w:ascii="Times New Roman" w:hAnsi="Times New Roman"/>
          <w:sz w:val="24"/>
          <w:szCs w:val="24"/>
        </w:rPr>
        <w:t>1-2022 годы в сумме 87,0 тыс. рублей.</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Default="00352D3D"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D5556B">
        <w:rPr>
          <w:rFonts w:ascii="Times New Roman" w:hAnsi="Times New Roman"/>
          <w:b/>
          <w:sz w:val="24"/>
          <w:szCs w:val="24"/>
          <w:lang w:eastAsia="ru-RU"/>
        </w:rPr>
        <w:t>Коммунальная инфраструктура объектов социальной сферы</w:t>
      </w:r>
      <w:r w:rsidRPr="00D3682E">
        <w:rPr>
          <w:rFonts w:ascii="Times New Roman" w:hAnsi="Times New Roman"/>
          <w:b/>
          <w:sz w:val="24"/>
          <w:szCs w:val="24"/>
          <w:lang w:eastAsia="ru-RU"/>
        </w:rPr>
        <w:t xml:space="preserve">» </w:t>
      </w:r>
    </w:p>
    <w:p w:rsidR="00352D3D" w:rsidRPr="00D3682E" w:rsidRDefault="00352D3D" w:rsidP="00A65AA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A65AA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A65AA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D5556B">
        <w:rPr>
          <w:rFonts w:ascii="Times New Roman" w:hAnsi="Times New Roman"/>
          <w:sz w:val="24"/>
          <w:szCs w:val="24"/>
          <w:lang w:eastAsia="ru-RU"/>
        </w:rPr>
        <w:t>Коммунальная инфраструктура объектов социальной сферы</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557</w:t>
      </w:r>
      <w:r w:rsidRPr="00D3682E">
        <w:rPr>
          <w:rFonts w:ascii="Times New Roman" w:hAnsi="Times New Roman"/>
          <w:sz w:val="24"/>
          <w:szCs w:val="24"/>
          <w:lang w:eastAsia="ru-RU"/>
        </w:rPr>
        <w:t>.</w:t>
      </w:r>
    </w:p>
    <w:p w:rsidR="00352D3D" w:rsidRPr="00D3682E" w:rsidRDefault="00352D3D" w:rsidP="00A65AA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14</w:t>
      </w:r>
      <w:r w:rsidRPr="00D3682E">
        <w:rPr>
          <w:rFonts w:ascii="Times New Roman" w:hAnsi="Times New Roman"/>
          <w:sz w:val="24"/>
          <w:szCs w:val="24"/>
        </w:rPr>
        <w:t>.</w:t>
      </w:r>
    </w:p>
    <w:p w:rsidR="00352D3D" w:rsidRPr="00D3682E" w:rsidRDefault="00352D3D" w:rsidP="00A65AA8">
      <w:pPr>
        <w:autoSpaceDE w:val="0"/>
        <w:autoSpaceDN w:val="0"/>
        <w:adjustRightInd w:val="0"/>
        <w:spacing w:after="0" w:line="240" w:lineRule="auto"/>
        <w:jc w:val="center"/>
        <w:rPr>
          <w:rFonts w:ascii="Times New Roman" w:hAnsi="Times New Roman"/>
          <w:sz w:val="24"/>
          <w:szCs w:val="24"/>
        </w:rPr>
      </w:pPr>
    </w:p>
    <w:p w:rsidR="00352D3D" w:rsidRPr="00D3682E" w:rsidRDefault="00352D3D" w:rsidP="00A65AA8">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14</w:t>
      </w:r>
      <w:r w:rsidRPr="00D3682E">
        <w:rPr>
          <w:rFonts w:ascii="Times New Roman" w:hAnsi="Times New Roman"/>
          <w:sz w:val="24"/>
          <w:szCs w:val="24"/>
        </w:rPr>
        <w:t xml:space="preserve"> Ресурсное обеспечение муниципаль</w:t>
      </w:r>
      <w:r w:rsidRPr="00D3682E">
        <w:rPr>
          <w:rFonts w:ascii="Times New Roman" w:hAnsi="Times New Roman"/>
          <w:sz w:val="24"/>
          <w:szCs w:val="24"/>
          <w:lang w:eastAsia="ru-RU"/>
        </w:rPr>
        <w:t>ной программы «</w:t>
      </w:r>
      <w:r w:rsidRPr="00D5556B">
        <w:rPr>
          <w:rFonts w:ascii="Times New Roman" w:hAnsi="Times New Roman"/>
          <w:sz w:val="24"/>
          <w:szCs w:val="24"/>
          <w:lang w:eastAsia="ru-RU"/>
        </w:rPr>
        <w:t>Коммунальная инфраструктура объектов социальной сферы</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A65AA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65AA8">
        <w:trPr>
          <w:trHeight w:val="167"/>
          <w:tblHeader/>
        </w:trPr>
        <w:tc>
          <w:tcPr>
            <w:tcW w:w="3039"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7A7D96">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7A7D96">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7A7D96">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65AA8">
        <w:trPr>
          <w:trHeight w:val="84"/>
          <w:tblHeader/>
        </w:trPr>
        <w:tc>
          <w:tcPr>
            <w:tcW w:w="3039"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65AA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65AA8">
        <w:trPr>
          <w:trHeight w:val="300"/>
        </w:trPr>
        <w:tc>
          <w:tcPr>
            <w:tcW w:w="3039" w:type="pct"/>
          </w:tcPr>
          <w:p w:rsidR="00352D3D" w:rsidRPr="00D3682E" w:rsidRDefault="00352D3D" w:rsidP="00A65AA8">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D5556B">
              <w:rPr>
                <w:rFonts w:ascii="Times New Roman" w:hAnsi="Times New Roman"/>
                <w:b/>
                <w:sz w:val="24"/>
                <w:szCs w:val="24"/>
                <w:lang w:eastAsia="ru-RU"/>
              </w:rPr>
              <w:t>Коммунальная инфраструктура объектов социальной сферы</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0,0</w:t>
            </w:r>
          </w:p>
        </w:tc>
        <w:tc>
          <w:tcPr>
            <w:tcW w:w="654"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0,0</w:t>
            </w:r>
          </w:p>
        </w:tc>
        <w:tc>
          <w:tcPr>
            <w:tcW w:w="652" w:type="pct"/>
            <w:vAlign w:val="center"/>
          </w:tcPr>
          <w:p w:rsidR="00352D3D" w:rsidRPr="00D3682E" w:rsidRDefault="00352D3D" w:rsidP="00A65AA8">
            <w:pPr>
              <w:spacing w:after="0" w:line="240" w:lineRule="auto"/>
              <w:jc w:val="center"/>
              <w:rPr>
                <w:rFonts w:ascii="Times New Roman" w:hAnsi="Times New Roman"/>
                <w:b/>
                <w:sz w:val="24"/>
                <w:szCs w:val="24"/>
              </w:rPr>
            </w:pPr>
            <w:r>
              <w:rPr>
                <w:rFonts w:ascii="Times New Roman" w:hAnsi="Times New Roman"/>
                <w:b/>
                <w:sz w:val="24"/>
                <w:szCs w:val="24"/>
              </w:rPr>
              <w:t>0,0</w:t>
            </w:r>
          </w:p>
        </w:tc>
      </w:tr>
      <w:tr w:rsidR="00352D3D" w:rsidRPr="00D3682E" w:rsidTr="00A65AA8">
        <w:trPr>
          <w:trHeight w:val="300"/>
        </w:trPr>
        <w:tc>
          <w:tcPr>
            <w:tcW w:w="3039" w:type="pct"/>
          </w:tcPr>
          <w:p w:rsidR="00352D3D" w:rsidRPr="00D3682E" w:rsidRDefault="00352D3D" w:rsidP="00A65AA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65AA8">
            <w:pPr>
              <w:spacing w:after="0" w:line="240" w:lineRule="auto"/>
              <w:jc w:val="center"/>
              <w:rPr>
                <w:rFonts w:ascii="Times New Roman" w:hAnsi="Times New Roman"/>
                <w:b/>
                <w:color w:val="000000"/>
                <w:sz w:val="24"/>
                <w:szCs w:val="24"/>
                <w:lang w:eastAsia="ru-RU"/>
              </w:rPr>
            </w:pPr>
          </w:p>
        </w:tc>
      </w:tr>
      <w:tr w:rsidR="00352D3D" w:rsidRPr="00D3682E" w:rsidTr="00A65AA8">
        <w:trPr>
          <w:trHeight w:val="300"/>
        </w:trPr>
        <w:tc>
          <w:tcPr>
            <w:tcW w:w="3039" w:type="pct"/>
            <w:vAlign w:val="bottom"/>
          </w:tcPr>
          <w:p w:rsidR="00352D3D" w:rsidRPr="00D3682E" w:rsidRDefault="00352D3D"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D5556B">
              <w:rPr>
                <w:rFonts w:ascii="Times New Roman" w:hAnsi="Times New Roman"/>
                <w:sz w:val="24"/>
                <w:szCs w:val="24"/>
              </w:rPr>
              <w:t>Энергосбережение и повышение энергетической эффективност</w:t>
            </w:r>
            <w:r>
              <w:rPr>
                <w:rFonts w:ascii="Times New Roman" w:hAnsi="Times New Roman"/>
                <w:sz w:val="24"/>
                <w:szCs w:val="24"/>
              </w:rPr>
              <w:t>и</w:t>
            </w:r>
            <w:r w:rsidRPr="00D3682E">
              <w:rPr>
                <w:rFonts w:ascii="Times New Roman" w:hAnsi="Times New Roman"/>
                <w:sz w:val="24"/>
                <w:szCs w:val="24"/>
              </w:rPr>
              <w:t xml:space="preserve">» </w:t>
            </w:r>
          </w:p>
        </w:tc>
        <w:tc>
          <w:tcPr>
            <w:tcW w:w="654" w:type="pct"/>
            <w:vAlign w:val="center"/>
          </w:tcPr>
          <w:p w:rsidR="00352D3D" w:rsidRPr="00D3682E" w:rsidRDefault="00352D3D" w:rsidP="007A7D96">
            <w:pPr>
              <w:spacing w:after="0" w:line="240" w:lineRule="auto"/>
              <w:jc w:val="center"/>
              <w:rPr>
                <w:rFonts w:ascii="Times New Roman" w:hAnsi="Times New Roman"/>
                <w:sz w:val="24"/>
                <w:szCs w:val="24"/>
              </w:rPr>
            </w:pPr>
            <w:r>
              <w:rPr>
                <w:rFonts w:ascii="Times New Roman" w:hAnsi="Times New Roman"/>
                <w:sz w:val="24"/>
                <w:szCs w:val="24"/>
              </w:rPr>
              <w:t>0,0</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0,0</w:t>
            </w:r>
          </w:p>
        </w:tc>
        <w:tc>
          <w:tcPr>
            <w:tcW w:w="652"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0,0</w:t>
            </w:r>
          </w:p>
        </w:tc>
      </w:tr>
      <w:tr w:rsidR="00352D3D" w:rsidRPr="00D3682E" w:rsidTr="00A65AA8">
        <w:trPr>
          <w:trHeight w:val="380"/>
        </w:trPr>
        <w:tc>
          <w:tcPr>
            <w:tcW w:w="3039" w:type="pct"/>
            <w:vAlign w:val="bottom"/>
          </w:tcPr>
          <w:p w:rsidR="00352D3D" w:rsidRPr="00D3682E" w:rsidRDefault="00352D3D" w:rsidP="00A65AA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D5556B">
              <w:rPr>
                <w:rFonts w:ascii="Times New Roman" w:hAnsi="Times New Roman"/>
                <w:sz w:val="24"/>
                <w:szCs w:val="24"/>
              </w:rPr>
              <w:t>Модернизация объектов коммунальной инфраструктуры</w:t>
            </w:r>
            <w:r>
              <w:rPr>
                <w:rFonts w:ascii="Times New Roman" w:hAnsi="Times New Roman"/>
                <w:sz w:val="24"/>
                <w:szCs w:val="24"/>
              </w:rPr>
              <w:t>»</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0,0</w:t>
            </w:r>
          </w:p>
        </w:tc>
        <w:tc>
          <w:tcPr>
            <w:tcW w:w="654"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0,0</w:t>
            </w:r>
          </w:p>
        </w:tc>
        <w:tc>
          <w:tcPr>
            <w:tcW w:w="652" w:type="pct"/>
            <w:vAlign w:val="center"/>
          </w:tcPr>
          <w:p w:rsidR="00352D3D" w:rsidRPr="00D3682E" w:rsidRDefault="00352D3D" w:rsidP="00A65AA8">
            <w:pPr>
              <w:spacing w:after="0" w:line="240" w:lineRule="auto"/>
              <w:jc w:val="center"/>
              <w:rPr>
                <w:rFonts w:ascii="Times New Roman" w:hAnsi="Times New Roman"/>
                <w:sz w:val="24"/>
                <w:szCs w:val="24"/>
              </w:rPr>
            </w:pPr>
            <w:r>
              <w:rPr>
                <w:rFonts w:ascii="Times New Roman" w:hAnsi="Times New Roman"/>
                <w:sz w:val="24"/>
                <w:szCs w:val="24"/>
              </w:rPr>
              <w:t>0,0</w:t>
            </w:r>
          </w:p>
        </w:tc>
      </w:tr>
    </w:tbl>
    <w:p w:rsidR="00352D3D" w:rsidRDefault="00352D3D" w:rsidP="00A65AA8">
      <w:pPr>
        <w:autoSpaceDE w:val="0"/>
        <w:autoSpaceDN w:val="0"/>
        <w:adjustRightInd w:val="0"/>
        <w:spacing w:after="0" w:line="240" w:lineRule="auto"/>
        <w:ind w:firstLine="709"/>
        <w:jc w:val="both"/>
        <w:rPr>
          <w:rFonts w:ascii="Times New Roman" w:hAnsi="Times New Roman"/>
          <w:sz w:val="24"/>
          <w:szCs w:val="24"/>
        </w:rPr>
      </w:pPr>
    </w:p>
    <w:p w:rsidR="00352D3D" w:rsidRPr="007911BC" w:rsidRDefault="00352D3D" w:rsidP="00A65AA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D5556B">
        <w:rPr>
          <w:rFonts w:ascii="Times New Roman" w:hAnsi="Times New Roman"/>
          <w:sz w:val="24"/>
          <w:szCs w:val="24"/>
        </w:rPr>
        <w:t>Энергосбережение и повышение энергетической эффективност</w:t>
      </w:r>
      <w:r>
        <w:rPr>
          <w:rFonts w:ascii="Times New Roman" w:hAnsi="Times New Roman"/>
          <w:sz w:val="24"/>
          <w:szCs w:val="24"/>
        </w:rPr>
        <w:t>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Pr="00D3682E"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w:t>
      </w:r>
      <w:r w:rsidRPr="00D26037">
        <w:rPr>
          <w:rFonts w:ascii="Times New Roman" w:hAnsi="Times New Roman"/>
          <w:sz w:val="24"/>
          <w:szCs w:val="24"/>
        </w:rPr>
        <w:t>тепление зданий социальной сферы (замена окон, дверей, утепление фасадов и т.д.)</w:t>
      </w:r>
      <w:r w:rsidRPr="007911BC">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 ежегодно</w:t>
      </w:r>
      <w:r>
        <w:rPr>
          <w:rFonts w:ascii="Times New Roman" w:hAnsi="Times New Roman"/>
          <w:sz w:val="24"/>
          <w:szCs w:val="24"/>
        </w:rPr>
        <w:t>.</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подпрограмма «</w:t>
      </w:r>
      <w:r w:rsidRPr="00D5556B">
        <w:rPr>
          <w:rFonts w:ascii="Times New Roman" w:hAnsi="Times New Roman"/>
          <w:sz w:val="24"/>
          <w:szCs w:val="24"/>
        </w:rPr>
        <w:t>Модернизация объектов коммунальной инфраструктуры</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20-2022</w:t>
      </w:r>
      <w:r w:rsidRPr="00367145">
        <w:rPr>
          <w:rFonts w:ascii="Times New Roman" w:hAnsi="Times New Roman"/>
          <w:sz w:val="24"/>
          <w:szCs w:val="24"/>
        </w:rPr>
        <w:t xml:space="preserve"> год</w:t>
      </w:r>
      <w:r>
        <w:rPr>
          <w:rFonts w:ascii="Times New Roman" w:hAnsi="Times New Roman"/>
          <w:sz w:val="24"/>
          <w:szCs w:val="24"/>
        </w:rPr>
        <w:t>ы</w:t>
      </w:r>
      <w:r w:rsidRPr="00367145">
        <w:rPr>
          <w:rFonts w:ascii="Times New Roman" w:hAnsi="Times New Roman"/>
          <w:sz w:val="24"/>
          <w:szCs w:val="24"/>
        </w:rPr>
        <w:t xml:space="preserve"> в сумме </w:t>
      </w:r>
      <w:r>
        <w:rPr>
          <w:rFonts w:ascii="Times New Roman" w:hAnsi="Times New Roman"/>
          <w:sz w:val="24"/>
          <w:szCs w:val="24"/>
        </w:rPr>
        <w:t>0,0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с</w:t>
      </w:r>
      <w:r w:rsidRPr="00096192">
        <w:rPr>
          <w:rFonts w:ascii="Times New Roman" w:hAnsi="Times New Roman"/>
          <w:sz w:val="24"/>
          <w:szCs w:val="24"/>
        </w:rPr>
        <w:t>троительство, капитальный ремонт объектов теплоснабжения учреждений социальной сферы</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C34157">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C34157">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BF4919">
        <w:rPr>
          <w:rFonts w:ascii="Times New Roman" w:hAnsi="Times New Roman"/>
          <w:b/>
          <w:sz w:val="24"/>
          <w:szCs w:val="24"/>
          <w:lang w:eastAsia="ru-RU"/>
        </w:rPr>
        <w:t>Безопасность</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C34157">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C34157">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BF4919">
        <w:rPr>
          <w:rFonts w:ascii="Times New Roman" w:hAnsi="Times New Roman"/>
          <w:sz w:val="24"/>
          <w:szCs w:val="24"/>
          <w:lang w:eastAsia="ru-RU"/>
        </w:rPr>
        <w:t>Безопасность</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555</w:t>
      </w:r>
      <w:r w:rsidRPr="00D3682E">
        <w:rPr>
          <w:rFonts w:ascii="Times New Roman" w:hAnsi="Times New Roman"/>
          <w:sz w:val="24"/>
          <w:szCs w:val="24"/>
          <w:lang w:eastAsia="ru-RU"/>
        </w:rPr>
        <w:t>.</w:t>
      </w:r>
    </w:p>
    <w:p w:rsidR="00352D3D" w:rsidRPr="00D3682E" w:rsidRDefault="00352D3D" w:rsidP="00C34157">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15</w:t>
      </w:r>
      <w:r w:rsidRPr="00D3682E">
        <w:rPr>
          <w:rFonts w:ascii="Times New Roman" w:hAnsi="Times New Roman"/>
          <w:sz w:val="24"/>
          <w:szCs w:val="24"/>
        </w:rPr>
        <w:t>.</w:t>
      </w:r>
    </w:p>
    <w:p w:rsidR="00352D3D" w:rsidRPr="00D3682E" w:rsidRDefault="00352D3D" w:rsidP="00C34157">
      <w:pPr>
        <w:autoSpaceDE w:val="0"/>
        <w:autoSpaceDN w:val="0"/>
        <w:adjustRightInd w:val="0"/>
        <w:spacing w:after="0" w:line="240" w:lineRule="auto"/>
        <w:jc w:val="center"/>
        <w:rPr>
          <w:rFonts w:ascii="Times New Roman" w:hAnsi="Times New Roman"/>
          <w:sz w:val="24"/>
          <w:szCs w:val="24"/>
        </w:rPr>
      </w:pPr>
    </w:p>
    <w:p w:rsidR="00352D3D" w:rsidRDefault="00352D3D" w:rsidP="00C34157">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15</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BF4919">
        <w:rPr>
          <w:rFonts w:ascii="Times New Roman" w:hAnsi="Times New Roman"/>
          <w:sz w:val="24"/>
          <w:szCs w:val="24"/>
          <w:lang w:eastAsia="ru-RU"/>
        </w:rPr>
        <w:t>Безопасность</w:t>
      </w:r>
      <w:r w:rsidRPr="001E4C64">
        <w:rPr>
          <w:rFonts w:ascii="Times New Roman" w:hAnsi="Times New Roman"/>
          <w:sz w:val="24"/>
          <w:szCs w:val="24"/>
          <w:lang w:eastAsia="ru-RU"/>
        </w:rPr>
        <w:t xml:space="preserve">» </w:t>
      </w:r>
    </w:p>
    <w:p w:rsidR="00352D3D" w:rsidRPr="00D3682E" w:rsidRDefault="00352D3D" w:rsidP="00C34157">
      <w:pPr>
        <w:autoSpaceDE w:val="0"/>
        <w:autoSpaceDN w:val="0"/>
        <w:adjustRightInd w:val="0"/>
        <w:spacing w:after="0" w:line="240" w:lineRule="auto"/>
        <w:jc w:val="center"/>
        <w:rPr>
          <w:rFonts w:ascii="Times New Roman" w:hAnsi="Times New Roman"/>
          <w:sz w:val="24"/>
          <w:szCs w:val="24"/>
        </w:rPr>
      </w:pPr>
      <w:r w:rsidRPr="001E4C64">
        <w:rPr>
          <w:rFonts w:ascii="Times New Roman" w:hAnsi="Times New Roman"/>
          <w:sz w:val="24"/>
          <w:szCs w:val="24"/>
          <w:lang w:eastAsia="ru-RU"/>
        </w:rPr>
        <w:t>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C34157">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12DB3">
        <w:trPr>
          <w:trHeight w:val="167"/>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62510D">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62510D">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62510D">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12DB3">
        <w:trPr>
          <w:trHeight w:val="84"/>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BF4919">
              <w:rPr>
                <w:rFonts w:ascii="Times New Roman" w:hAnsi="Times New Roman"/>
                <w:b/>
                <w:sz w:val="24"/>
                <w:szCs w:val="24"/>
                <w:lang w:eastAsia="ru-RU"/>
              </w:rPr>
              <w:t>Безопасность</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3 382,4</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3 310,4</w:t>
            </w:r>
          </w:p>
        </w:tc>
        <w:tc>
          <w:tcPr>
            <w:tcW w:w="652"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3 310,4</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r>
      <w:tr w:rsidR="00352D3D" w:rsidRPr="00D3682E" w:rsidTr="00A12DB3">
        <w:trPr>
          <w:trHeight w:val="30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F4919">
              <w:rPr>
                <w:rFonts w:ascii="Times New Roman" w:hAnsi="Times New Roman"/>
                <w:sz w:val="24"/>
                <w:szCs w:val="24"/>
              </w:rPr>
              <w:t>Защита населения и территорий от чрезвычайных ситуаций</w:t>
            </w:r>
            <w:r w:rsidRPr="00D3682E">
              <w:rPr>
                <w:rFonts w:ascii="Times New Roman" w:hAnsi="Times New Roman"/>
                <w:sz w:val="24"/>
                <w:szCs w:val="24"/>
              </w:rPr>
              <w:t xml:space="preserve">» </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190,0</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110,0</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110,0</w:t>
            </w:r>
          </w:p>
        </w:tc>
      </w:tr>
      <w:tr w:rsidR="00352D3D" w:rsidRPr="00D3682E" w:rsidTr="00A12DB3">
        <w:trPr>
          <w:trHeight w:val="38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F4919">
              <w:rPr>
                <w:rFonts w:ascii="Times New Roman" w:hAnsi="Times New Roman"/>
                <w:sz w:val="24"/>
                <w:szCs w:val="24"/>
              </w:rPr>
              <w:t>Обеспечение деятельности МКУ «ЕДДС МО «Нукутский район»</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3 192,4</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3 200,4</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3 200,4</w:t>
            </w:r>
          </w:p>
        </w:tc>
      </w:tr>
    </w:tbl>
    <w:p w:rsidR="00352D3D" w:rsidRDefault="00352D3D" w:rsidP="00C34157">
      <w:pPr>
        <w:autoSpaceDE w:val="0"/>
        <w:autoSpaceDN w:val="0"/>
        <w:adjustRightInd w:val="0"/>
        <w:spacing w:after="0" w:line="240" w:lineRule="auto"/>
        <w:ind w:firstLine="709"/>
        <w:jc w:val="both"/>
        <w:rPr>
          <w:rFonts w:ascii="Times New Roman" w:hAnsi="Times New Roman"/>
          <w:sz w:val="24"/>
          <w:szCs w:val="24"/>
        </w:rPr>
      </w:pPr>
    </w:p>
    <w:p w:rsidR="00352D3D" w:rsidRPr="007911BC" w:rsidRDefault="00352D3D" w:rsidP="00C34157">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BF4919">
        <w:rPr>
          <w:rFonts w:ascii="Times New Roman" w:hAnsi="Times New Roman"/>
          <w:sz w:val="24"/>
          <w:szCs w:val="24"/>
        </w:rPr>
        <w:t>Защита населения и территорий от чрезвычайных ситуаций</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190,0</w:t>
      </w:r>
      <w:r w:rsidRPr="007911BC">
        <w:rPr>
          <w:rFonts w:ascii="Times New Roman" w:hAnsi="Times New Roman"/>
          <w:sz w:val="24"/>
          <w:szCs w:val="24"/>
        </w:rPr>
        <w:t xml:space="preserve"> тыс. рублей, на 202</w:t>
      </w:r>
      <w:r>
        <w:rPr>
          <w:rFonts w:ascii="Times New Roman" w:hAnsi="Times New Roman"/>
          <w:sz w:val="24"/>
          <w:szCs w:val="24"/>
        </w:rPr>
        <w:t>1-2022 годы в сумме 110,0 тыс. рублей</w:t>
      </w:r>
      <w:r w:rsidRPr="007911BC">
        <w:rPr>
          <w:rFonts w:ascii="Times New Roman" w:hAnsi="Times New Roman"/>
          <w:sz w:val="24"/>
          <w:szCs w:val="24"/>
        </w:rPr>
        <w:t>, в том числе:</w:t>
      </w:r>
    </w:p>
    <w:p w:rsidR="00352D3D" w:rsidRPr="00D3682E" w:rsidRDefault="00352D3D"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BF4919">
        <w:rPr>
          <w:rFonts w:ascii="Times New Roman" w:hAnsi="Times New Roman"/>
          <w:sz w:val="24"/>
          <w:szCs w:val="24"/>
        </w:rPr>
        <w:t>беспечение защиты населения и территории района от чрезвычайных ситуаций</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30,0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м</w:t>
      </w:r>
      <w:r w:rsidRPr="009E34DB">
        <w:rPr>
          <w:rFonts w:ascii="Times New Roman" w:hAnsi="Times New Roman"/>
          <w:sz w:val="24"/>
          <w:szCs w:val="24"/>
        </w:rPr>
        <w:t>одернизация и обслуживание системы оповещения населения об угрозе или возникновении чрезвычайных ситуаций</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50,0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7A7DA3">
        <w:rPr>
          <w:rFonts w:ascii="Times New Roman" w:hAnsi="Times New Roman"/>
          <w:sz w:val="24"/>
          <w:szCs w:val="24"/>
        </w:rPr>
        <w:t>рганизация мероприятий по повышению уровня подготовки специалистов, руководящего состава и населения к действиям при возникновении чрезвычайных ситуаций</w:t>
      </w:r>
      <w:r>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80,0</w:t>
      </w:r>
      <w:r w:rsidRPr="007911BC">
        <w:rPr>
          <w:rFonts w:ascii="Times New Roman" w:hAnsi="Times New Roman"/>
          <w:sz w:val="24"/>
          <w:szCs w:val="24"/>
        </w:rPr>
        <w:t xml:space="preserve"> тыс. рублей, на 202</w:t>
      </w:r>
      <w:r>
        <w:rPr>
          <w:rFonts w:ascii="Times New Roman" w:hAnsi="Times New Roman"/>
          <w:sz w:val="24"/>
          <w:szCs w:val="24"/>
        </w:rPr>
        <w:t>1-2022 годы в сумме 0,0 тыс. рублей;</w:t>
      </w:r>
    </w:p>
    <w:p w:rsidR="00352D3D" w:rsidRPr="00D3682E" w:rsidRDefault="00352D3D"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и</w:t>
      </w:r>
      <w:r w:rsidRPr="001D4CA5">
        <w:rPr>
          <w:rFonts w:ascii="Times New Roman" w:hAnsi="Times New Roman"/>
          <w:sz w:val="24"/>
          <w:szCs w:val="24"/>
        </w:rPr>
        <w:t>нформирование населения в области пожарной безопасности, безопасности на водных объектах и защиты от чрезвычайных ситуаци</w:t>
      </w:r>
      <w:r>
        <w:rPr>
          <w:rFonts w:ascii="Times New Roman" w:hAnsi="Times New Roman"/>
          <w:sz w:val="24"/>
          <w:szCs w:val="24"/>
        </w:rPr>
        <w:t xml:space="preserve">й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30,0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подпрограмма «</w:t>
      </w:r>
      <w:r w:rsidRPr="00BF4919">
        <w:rPr>
          <w:rFonts w:ascii="Times New Roman" w:hAnsi="Times New Roman"/>
          <w:sz w:val="24"/>
          <w:szCs w:val="24"/>
        </w:rPr>
        <w:t>Обеспечение деятельности МКУ «ЕДДС МО «Нукутский район</w:t>
      </w:r>
      <w:r>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3 192,4</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3 200,4</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3 200,4 тыс. рублей</w:t>
      </w:r>
      <w:r w:rsidRPr="007911BC">
        <w:rPr>
          <w:rFonts w:ascii="Times New Roman" w:hAnsi="Times New Roman"/>
          <w:sz w:val="24"/>
          <w:szCs w:val="24"/>
        </w:rPr>
        <w:t>, в том числе:</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786C33">
        <w:rPr>
          <w:rFonts w:ascii="Times New Roman" w:hAnsi="Times New Roman"/>
          <w:sz w:val="24"/>
          <w:szCs w:val="24"/>
        </w:rPr>
        <w:t>снащение ЕДДС, создание, развитие и организация эксплуатации системы обеспечения вызова экстренных оперативных служб по единому номеру «112</w:t>
      </w:r>
      <w:r>
        <w:rPr>
          <w:rFonts w:ascii="Times New Roman" w:hAnsi="Times New Roman"/>
          <w:sz w:val="24"/>
          <w:szCs w:val="24"/>
        </w:rPr>
        <w:t>»</w:t>
      </w:r>
      <w:r w:rsidRPr="007911BC">
        <w:rPr>
          <w:rFonts w:ascii="Times New Roman" w:hAnsi="Times New Roman"/>
          <w:sz w:val="24"/>
          <w:szCs w:val="24"/>
        </w:rPr>
        <w:t xml:space="preserve"> на </w:t>
      </w:r>
      <w:r w:rsidRPr="0062510D">
        <w:rPr>
          <w:rFonts w:ascii="Times New Roman" w:hAnsi="Times New Roman"/>
          <w:sz w:val="24"/>
          <w:szCs w:val="24"/>
        </w:rPr>
        <w:t>2020 год в сумме 3 192,4 тыс. рублей, на 2021 год в сумме 3 200,4 тыс. рублей, на 2022 год в сумме 3200,4 тыс. рублей</w:t>
      </w:r>
      <w:r>
        <w:rPr>
          <w:rFonts w:ascii="Times New Roman" w:hAnsi="Times New Roman"/>
          <w:sz w:val="24"/>
          <w:szCs w:val="24"/>
        </w:rPr>
        <w:t>.</w:t>
      </w: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p>
    <w:p w:rsidR="00352D3D" w:rsidRDefault="00352D3D" w:rsidP="00A65AA8">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C34157">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C34157">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834EAF">
        <w:rPr>
          <w:rFonts w:ascii="Times New Roman" w:hAnsi="Times New Roman"/>
          <w:b/>
          <w:sz w:val="24"/>
          <w:szCs w:val="24"/>
          <w:lang w:eastAsia="ru-RU"/>
        </w:rPr>
        <w:t>Физическая культура и спорт</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C34157">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C34157">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834EAF">
        <w:rPr>
          <w:rFonts w:ascii="Times New Roman" w:hAnsi="Times New Roman"/>
          <w:sz w:val="24"/>
          <w:szCs w:val="24"/>
          <w:lang w:eastAsia="ru-RU"/>
        </w:rPr>
        <w:t>Физическая культура и спорт</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566</w:t>
      </w:r>
      <w:r w:rsidRPr="00D3682E">
        <w:rPr>
          <w:rFonts w:ascii="Times New Roman" w:hAnsi="Times New Roman"/>
          <w:sz w:val="24"/>
          <w:szCs w:val="24"/>
          <w:lang w:eastAsia="ru-RU"/>
        </w:rPr>
        <w:t>.</w:t>
      </w:r>
    </w:p>
    <w:p w:rsidR="00352D3D" w:rsidRPr="00D3682E" w:rsidRDefault="00352D3D" w:rsidP="00C34157">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16</w:t>
      </w:r>
      <w:r w:rsidRPr="00D3682E">
        <w:rPr>
          <w:rFonts w:ascii="Times New Roman" w:hAnsi="Times New Roman"/>
          <w:sz w:val="24"/>
          <w:szCs w:val="24"/>
        </w:rPr>
        <w:t>.</w:t>
      </w:r>
    </w:p>
    <w:p w:rsidR="00352D3D" w:rsidRPr="00D3682E" w:rsidRDefault="00352D3D" w:rsidP="00C34157">
      <w:pPr>
        <w:autoSpaceDE w:val="0"/>
        <w:autoSpaceDN w:val="0"/>
        <w:adjustRightInd w:val="0"/>
        <w:spacing w:after="0" w:line="240" w:lineRule="auto"/>
        <w:jc w:val="center"/>
        <w:rPr>
          <w:rFonts w:ascii="Times New Roman" w:hAnsi="Times New Roman"/>
          <w:sz w:val="24"/>
          <w:szCs w:val="24"/>
        </w:rPr>
      </w:pPr>
    </w:p>
    <w:p w:rsidR="00352D3D" w:rsidRPr="00D3682E" w:rsidRDefault="00352D3D" w:rsidP="00C34157">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16</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834EAF">
        <w:rPr>
          <w:rFonts w:ascii="Times New Roman" w:hAnsi="Times New Roman"/>
          <w:sz w:val="24"/>
          <w:szCs w:val="24"/>
          <w:lang w:eastAsia="ru-RU"/>
        </w:rPr>
        <w:t>Физическая культура и спорт</w:t>
      </w:r>
      <w:r w:rsidRPr="001E4C64">
        <w:rPr>
          <w:rFonts w:ascii="Times New Roman" w:hAnsi="Times New Roman"/>
          <w:sz w:val="24"/>
          <w:szCs w:val="24"/>
          <w:lang w:eastAsia="ru-RU"/>
        </w:rPr>
        <w:t>» 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C34157">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12DB3">
        <w:trPr>
          <w:trHeight w:val="167"/>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2C3E1C">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2C3E1C">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2C3E1C">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12DB3">
        <w:trPr>
          <w:trHeight w:val="84"/>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834EAF">
              <w:rPr>
                <w:rFonts w:ascii="Times New Roman" w:hAnsi="Times New Roman"/>
                <w:b/>
                <w:sz w:val="24"/>
                <w:szCs w:val="24"/>
                <w:lang w:eastAsia="ru-RU"/>
              </w:rPr>
              <w:t>Физическая культура и спорт</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801,6</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824,8</w:t>
            </w:r>
          </w:p>
        </w:tc>
        <w:tc>
          <w:tcPr>
            <w:tcW w:w="652"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953,1</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r>
      <w:tr w:rsidR="00352D3D" w:rsidRPr="00D3682E" w:rsidTr="00A12DB3">
        <w:trPr>
          <w:trHeight w:val="30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834EAF">
              <w:rPr>
                <w:rFonts w:ascii="Times New Roman" w:hAnsi="Times New Roman"/>
                <w:sz w:val="24"/>
                <w:szCs w:val="24"/>
              </w:rPr>
              <w:t>Физическая культура и формирование здорового образа жизни</w:t>
            </w:r>
            <w:r w:rsidRPr="00D3682E">
              <w:rPr>
                <w:rFonts w:ascii="Times New Roman" w:hAnsi="Times New Roman"/>
                <w:sz w:val="24"/>
                <w:szCs w:val="24"/>
              </w:rPr>
              <w:t xml:space="preserve">» </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801,6</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824,8</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953,1</w:t>
            </w:r>
          </w:p>
        </w:tc>
      </w:tr>
    </w:tbl>
    <w:p w:rsidR="00352D3D" w:rsidRDefault="00352D3D" w:rsidP="00C34157">
      <w:pPr>
        <w:autoSpaceDE w:val="0"/>
        <w:autoSpaceDN w:val="0"/>
        <w:adjustRightInd w:val="0"/>
        <w:spacing w:after="0" w:line="240" w:lineRule="auto"/>
        <w:ind w:firstLine="709"/>
        <w:jc w:val="both"/>
        <w:rPr>
          <w:rFonts w:ascii="Times New Roman" w:hAnsi="Times New Roman"/>
          <w:sz w:val="24"/>
          <w:szCs w:val="24"/>
        </w:rPr>
      </w:pPr>
    </w:p>
    <w:p w:rsidR="00352D3D" w:rsidRDefault="00352D3D" w:rsidP="00C34157">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w:t>
      </w:r>
      <w:r>
        <w:rPr>
          <w:rFonts w:ascii="Times New Roman" w:hAnsi="Times New Roman"/>
          <w:sz w:val="24"/>
          <w:szCs w:val="24"/>
        </w:rPr>
        <w:t xml:space="preserve"> подпрограммы</w:t>
      </w:r>
      <w:r w:rsidRPr="00D3682E">
        <w:rPr>
          <w:rFonts w:ascii="Times New Roman" w:hAnsi="Times New Roman"/>
          <w:sz w:val="24"/>
          <w:szCs w:val="24"/>
        </w:rPr>
        <w:t xml:space="preserve"> «</w:t>
      </w:r>
      <w:r w:rsidRPr="00834EAF">
        <w:rPr>
          <w:rFonts w:ascii="Times New Roman" w:hAnsi="Times New Roman"/>
          <w:sz w:val="24"/>
          <w:szCs w:val="24"/>
        </w:rPr>
        <w:t>Физическая культура и формирование здорового образа жизни</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801,6</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824,8</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953,1 тыс. рублей</w:t>
      </w:r>
      <w:r w:rsidRPr="007911BC">
        <w:rPr>
          <w:rFonts w:ascii="Times New Roman" w:hAnsi="Times New Roman"/>
          <w:sz w:val="24"/>
          <w:szCs w:val="24"/>
        </w:rPr>
        <w:t>, в том числе:</w:t>
      </w:r>
    </w:p>
    <w:p w:rsidR="00352D3D" w:rsidRPr="00D3682E" w:rsidRDefault="00352D3D"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5E0865">
        <w:rPr>
          <w:rFonts w:ascii="Times New Roman" w:hAnsi="Times New Roman"/>
          <w:sz w:val="24"/>
          <w:szCs w:val="24"/>
        </w:rPr>
        <w:t>роведение физкультурно-массовых и спортивных мероприятий</w:t>
      </w:r>
      <w:r>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7911BC">
        <w:rPr>
          <w:rFonts w:ascii="Times New Roman" w:hAnsi="Times New Roman"/>
          <w:sz w:val="24"/>
          <w:szCs w:val="24"/>
        </w:rPr>
        <w:t xml:space="preserve"> год в сумме </w:t>
      </w:r>
      <w:r>
        <w:rPr>
          <w:rFonts w:ascii="Times New Roman" w:hAnsi="Times New Roman"/>
          <w:sz w:val="24"/>
          <w:szCs w:val="24"/>
        </w:rPr>
        <w:t>751,6</w:t>
      </w:r>
      <w:r w:rsidRPr="007911BC">
        <w:rPr>
          <w:rFonts w:ascii="Times New Roman" w:hAnsi="Times New Roman"/>
          <w:sz w:val="24"/>
          <w:szCs w:val="24"/>
        </w:rPr>
        <w:t xml:space="preserve"> тыс. рублей, на 202</w:t>
      </w:r>
      <w:r>
        <w:rPr>
          <w:rFonts w:ascii="Times New Roman" w:hAnsi="Times New Roman"/>
          <w:sz w:val="24"/>
          <w:szCs w:val="24"/>
        </w:rPr>
        <w:t>1</w:t>
      </w:r>
      <w:r w:rsidRPr="007911BC">
        <w:rPr>
          <w:rFonts w:ascii="Times New Roman" w:hAnsi="Times New Roman"/>
          <w:sz w:val="24"/>
          <w:szCs w:val="24"/>
        </w:rPr>
        <w:t xml:space="preserve"> год в сумме </w:t>
      </w:r>
      <w:r>
        <w:rPr>
          <w:rFonts w:ascii="Times New Roman" w:hAnsi="Times New Roman"/>
          <w:sz w:val="24"/>
          <w:szCs w:val="24"/>
        </w:rPr>
        <w:t>774,8</w:t>
      </w:r>
      <w:r w:rsidRPr="007911BC">
        <w:rPr>
          <w:rFonts w:ascii="Times New Roman" w:hAnsi="Times New Roman"/>
          <w:sz w:val="24"/>
          <w:szCs w:val="24"/>
        </w:rPr>
        <w:t xml:space="preserve"> тыс. рублей</w:t>
      </w:r>
      <w:r>
        <w:rPr>
          <w:rFonts w:ascii="Times New Roman" w:hAnsi="Times New Roman"/>
          <w:sz w:val="24"/>
          <w:szCs w:val="24"/>
        </w:rPr>
        <w:t>, на 2022 год в сумме 903,1 тыс. рублей;</w:t>
      </w:r>
    </w:p>
    <w:p w:rsidR="00352D3D" w:rsidRDefault="00352D3D" w:rsidP="00C3415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162D51">
        <w:rPr>
          <w:rFonts w:ascii="Times New Roman" w:hAnsi="Times New Roman"/>
          <w:sz w:val="24"/>
          <w:szCs w:val="24"/>
        </w:rPr>
        <w:t>оддержка одаренных спортсменов</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50,0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C34157">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235A6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235A6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BA118B">
        <w:rPr>
          <w:rFonts w:ascii="Times New Roman" w:hAnsi="Times New Roman"/>
          <w:b/>
          <w:sz w:val="24"/>
          <w:szCs w:val="24"/>
          <w:lang w:eastAsia="ru-RU"/>
        </w:rPr>
        <w:t>Экономическое развитие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235A6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235A6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BA118B">
        <w:rPr>
          <w:rFonts w:ascii="Times New Roman" w:hAnsi="Times New Roman"/>
          <w:sz w:val="24"/>
          <w:szCs w:val="24"/>
          <w:lang w:eastAsia="ru-RU"/>
        </w:rPr>
        <w:t>Экономическое развитие</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567</w:t>
      </w:r>
      <w:r w:rsidRPr="00D3682E">
        <w:rPr>
          <w:rFonts w:ascii="Times New Roman" w:hAnsi="Times New Roman"/>
          <w:sz w:val="24"/>
          <w:szCs w:val="24"/>
          <w:lang w:eastAsia="ru-RU"/>
        </w:rPr>
        <w:t>.</w:t>
      </w:r>
    </w:p>
    <w:p w:rsidR="00352D3D" w:rsidRPr="00D3682E" w:rsidRDefault="00352D3D" w:rsidP="00235A6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17</w:t>
      </w:r>
      <w:r w:rsidRPr="00D3682E">
        <w:rPr>
          <w:rFonts w:ascii="Times New Roman" w:hAnsi="Times New Roman"/>
          <w:sz w:val="24"/>
          <w:szCs w:val="24"/>
        </w:rPr>
        <w:t>.</w:t>
      </w:r>
    </w:p>
    <w:p w:rsidR="00352D3D" w:rsidRPr="00D3682E" w:rsidRDefault="00352D3D" w:rsidP="00235A68">
      <w:pPr>
        <w:autoSpaceDE w:val="0"/>
        <w:autoSpaceDN w:val="0"/>
        <w:adjustRightInd w:val="0"/>
        <w:spacing w:after="0" w:line="240" w:lineRule="auto"/>
        <w:jc w:val="center"/>
        <w:rPr>
          <w:rFonts w:ascii="Times New Roman" w:hAnsi="Times New Roman"/>
          <w:sz w:val="24"/>
          <w:szCs w:val="24"/>
        </w:rPr>
      </w:pPr>
    </w:p>
    <w:p w:rsidR="00352D3D" w:rsidRDefault="00352D3D" w:rsidP="00235A68">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17</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BA118B">
        <w:rPr>
          <w:rFonts w:ascii="Times New Roman" w:hAnsi="Times New Roman"/>
          <w:sz w:val="24"/>
          <w:szCs w:val="24"/>
          <w:lang w:eastAsia="ru-RU"/>
        </w:rPr>
        <w:t>Экономическое развитие</w:t>
      </w:r>
      <w:r w:rsidRPr="001E4C64">
        <w:rPr>
          <w:rFonts w:ascii="Times New Roman" w:hAnsi="Times New Roman"/>
          <w:sz w:val="24"/>
          <w:szCs w:val="24"/>
          <w:lang w:eastAsia="ru-RU"/>
        </w:rPr>
        <w:t xml:space="preserve">» </w:t>
      </w:r>
    </w:p>
    <w:p w:rsidR="00352D3D" w:rsidRPr="00D3682E" w:rsidRDefault="00352D3D" w:rsidP="00235A68">
      <w:pPr>
        <w:autoSpaceDE w:val="0"/>
        <w:autoSpaceDN w:val="0"/>
        <w:adjustRightInd w:val="0"/>
        <w:spacing w:after="0" w:line="240" w:lineRule="auto"/>
        <w:jc w:val="center"/>
        <w:rPr>
          <w:rFonts w:ascii="Times New Roman" w:hAnsi="Times New Roman"/>
          <w:sz w:val="24"/>
          <w:szCs w:val="24"/>
        </w:rPr>
      </w:pPr>
      <w:r w:rsidRPr="001E4C64">
        <w:rPr>
          <w:rFonts w:ascii="Times New Roman" w:hAnsi="Times New Roman"/>
          <w:sz w:val="24"/>
          <w:szCs w:val="24"/>
          <w:lang w:eastAsia="ru-RU"/>
        </w:rPr>
        <w:t>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235A6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12DB3">
        <w:trPr>
          <w:trHeight w:val="167"/>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2C3E1C">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2C3E1C">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2C3E1C">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12DB3">
        <w:trPr>
          <w:trHeight w:val="84"/>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BA118B">
              <w:rPr>
                <w:rFonts w:ascii="Times New Roman" w:hAnsi="Times New Roman"/>
                <w:b/>
                <w:sz w:val="24"/>
                <w:szCs w:val="24"/>
                <w:lang w:eastAsia="ru-RU"/>
              </w:rPr>
              <w:t>Экономическое развитие</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954,9</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954,9</w:t>
            </w:r>
          </w:p>
        </w:tc>
        <w:tc>
          <w:tcPr>
            <w:tcW w:w="652"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954,9</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r>
      <w:tr w:rsidR="00352D3D" w:rsidRPr="00D3682E" w:rsidTr="00A12DB3">
        <w:trPr>
          <w:trHeight w:val="30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A118B">
              <w:rPr>
                <w:rFonts w:ascii="Times New Roman" w:hAnsi="Times New Roman"/>
                <w:sz w:val="24"/>
                <w:szCs w:val="24"/>
              </w:rPr>
              <w:t>Малое и среднее предпринимательство</w:t>
            </w:r>
            <w:r w:rsidRPr="00D3682E">
              <w:rPr>
                <w:rFonts w:ascii="Times New Roman" w:hAnsi="Times New Roman"/>
                <w:sz w:val="24"/>
                <w:szCs w:val="24"/>
              </w:rPr>
              <w:t xml:space="preserve">» </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102,0</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102,0</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102,0</w:t>
            </w:r>
          </w:p>
        </w:tc>
      </w:tr>
      <w:tr w:rsidR="00352D3D" w:rsidRPr="00D3682E" w:rsidTr="00A12DB3">
        <w:trPr>
          <w:trHeight w:val="38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A118B">
              <w:rPr>
                <w:rFonts w:ascii="Times New Roman" w:hAnsi="Times New Roman"/>
                <w:sz w:val="24"/>
                <w:szCs w:val="24"/>
              </w:rPr>
              <w:t>Потребительский рынок</w:t>
            </w:r>
            <w:r>
              <w:rPr>
                <w:rFonts w:ascii="Times New Roman" w:hAnsi="Times New Roman"/>
                <w:sz w:val="24"/>
                <w:szCs w:val="24"/>
              </w:rPr>
              <w:t>»</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88,0</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88,0</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88,0</w:t>
            </w:r>
          </w:p>
        </w:tc>
      </w:tr>
      <w:tr w:rsidR="00352D3D" w:rsidRPr="00D3682E" w:rsidTr="00A12DB3">
        <w:trPr>
          <w:trHeight w:val="254"/>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Внутренний и вы</w:t>
            </w:r>
            <w:r w:rsidRPr="00BA118B">
              <w:rPr>
                <w:rFonts w:ascii="Times New Roman" w:hAnsi="Times New Roman"/>
                <w:sz w:val="24"/>
                <w:szCs w:val="24"/>
              </w:rPr>
              <w:t>ездной туризм</w:t>
            </w:r>
            <w:r>
              <w:rPr>
                <w:rFonts w:ascii="Times New Roman" w:hAnsi="Times New Roman"/>
                <w:sz w:val="24"/>
                <w:szCs w:val="24"/>
              </w:rPr>
              <w:t>»</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100,0</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100,0</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100,0</w:t>
            </w:r>
          </w:p>
        </w:tc>
      </w:tr>
      <w:tr w:rsidR="00352D3D" w:rsidRPr="00D3682E" w:rsidTr="00A12DB3">
        <w:trPr>
          <w:trHeight w:val="30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BA118B">
              <w:rPr>
                <w:rFonts w:ascii="Times New Roman" w:hAnsi="Times New Roman"/>
                <w:sz w:val="24"/>
                <w:szCs w:val="24"/>
              </w:rPr>
              <w:t>Охрана труда</w:t>
            </w:r>
            <w:r w:rsidRPr="00D3682E">
              <w:rPr>
                <w:rFonts w:ascii="Times New Roman" w:hAnsi="Times New Roman"/>
                <w:sz w:val="24"/>
                <w:szCs w:val="24"/>
              </w:rPr>
              <w:t xml:space="preserve">» </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664,9</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664,9</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664,9</w:t>
            </w:r>
          </w:p>
        </w:tc>
      </w:tr>
    </w:tbl>
    <w:p w:rsidR="00352D3D" w:rsidRDefault="00352D3D" w:rsidP="00235A68">
      <w:pPr>
        <w:autoSpaceDE w:val="0"/>
        <w:autoSpaceDN w:val="0"/>
        <w:adjustRightInd w:val="0"/>
        <w:spacing w:after="0" w:line="240" w:lineRule="auto"/>
        <w:ind w:firstLine="709"/>
        <w:jc w:val="both"/>
        <w:rPr>
          <w:rFonts w:ascii="Times New Roman" w:hAnsi="Times New Roman"/>
          <w:sz w:val="24"/>
          <w:szCs w:val="24"/>
        </w:rPr>
      </w:pPr>
    </w:p>
    <w:p w:rsidR="00352D3D" w:rsidRPr="007911BC" w:rsidRDefault="00352D3D" w:rsidP="00235A68">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 следующих подпрограмм:</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1)п</w:t>
      </w:r>
      <w:r w:rsidRPr="00D3682E">
        <w:rPr>
          <w:rFonts w:ascii="Times New Roman" w:hAnsi="Times New Roman"/>
          <w:sz w:val="24"/>
          <w:szCs w:val="24"/>
        </w:rPr>
        <w:t>одпрограмма «</w:t>
      </w:r>
      <w:r w:rsidRPr="00BA118B">
        <w:rPr>
          <w:rFonts w:ascii="Times New Roman" w:hAnsi="Times New Roman"/>
          <w:sz w:val="24"/>
          <w:szCs w:val="24"/>
        </w:rPr>
        <w:t>Малое и среднее предпринимательство</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102,0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Pr="00D3682E"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36720E">
        <w:rPr>
          <w:rFonts w:ascii="Times New Roman" w:hAnsi="Times New Roman"/>
          <w:sz w:val="24"/>
          <w:szCs w:val="24"/>
        </w:rPr>
        <w:t>рганизация и проведение конференций, форумов, круглых столов по вопросам ведения предпринимательской деятельности</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Pr="00D3682E"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ф</w:t>
      </w:r>
      <w:r w:rsidRPr="0036720E">
        <w:rPr>
          <w:rFonts w:ascii="Times New Roman" w:hAnsi="Times New Roman"/>
          <w:sz w:val="24"/>
          <w:szCs w:val="24"/>
        </w:rPr>
        <w:t>инансовая поддержка начинающих СМСП - гранты начинающим на создание собственного бизнеса</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2)подпрограмма «</w:t>
      </w:r>
      <w:r w:rsidRPr="00BA118B">
        <w:rPr>
          <w:rFonts w:ascii="Times New Roman" w:hAnsi="Times New Roman"/>
          <w:sz w:val="24"/>
          <w:szCs w:val="24"/>
        </w:rPr>
        <w:t>Потребительский рынок</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20-2022</w:t>
      </w:r>
      <w:r w:rsidRPr="00367145">
        <w:rPr>
          <w:rFonts w:ascii="Times New Roman" w:hAnsi="Times New Roman"/>
          <w:sz w:val="24"/>
          <w:szCs w:val="24"/>
        </w:rPr>
        <w:t xml:space="preserve"> год</w:t>
      </w:r>
      <w:r>
        <w:rPr>
          <w:rFonts w:ascii="Times New Roman" w:hAnsi="Times New Roman"/>
          <w:sz w:val="24"/>
          <w:szCs w:val="24"/>
        </w:rPr>
        <w:t>ы</w:t>
      </w:r>
      <w:r w:rsidRPr="00367145">
        <w:rPr>
          <w:rFonts w:ascii="Times New Roman" w:hAnsi="Times New Roman"/>
          <w:sz w:val="24"/>
          <w:szCs w:val="24"/>
        </w:rPr>
        <w:t xml:space="preserve"> в сумме </w:t>
      </w:r>
      <w:r>
        <w:rPr>
          <w:rFonts w:ascii="Times New Roman" w:hAnsi="Times New Roman"/>
          <w:sz w:val="24"/>
          <w:szCs w:val="24"/>
        </w:rPr>
        <w:t>88,0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36720E">
        <w:rPr>
          <w:rFonts w:ascii="Times New Roman" w:hAnsi="Times New Roman"/>
          <w:sz w:val="24"/>
          <w:szCs w:val="24"/>
        </w:rPr>
        <w:t>рганизация и проведение обучающих семинаров, конференций, круглых столов в сфере потребительского рынка</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2,0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36720E">
        <w:rPr>
          <w:rFonts w:ascii="Times New Roman" w:hAnsi="Times New Roman"/>
          <w:sz w:val="24"/>
          <w:szCs w:val="24"/>
        </w:rPr>
        <w:t>роведение конкурсов среди организаций торговли, общественного питания, бытового обслуживания</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86,0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 подпрограмма «</w:t>
      </w:r>
      <w:r w:rsidRPr="00BA118B">
        <w:rPr>
          <w:rFonts w:ascii="Times New Roman" w:hAnsi="Times New Roman"/>
          <w:sz w:val="24"/>
          <w:szCs w:val="24"/>
        </w:rPr>
        <w:t>Внутренний и въездной туризм</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20-2022</w:t>
      </w:r>
      <w:r w:rsidRPr="00367145">
        <w:rPr>
          <w:rFonts w:ascii="Times New Roman" w:hAnsi="Times New Roman"/>
          <w:sz w:val="24"/>
          <w:szCs w:val="24"/>
        </w:rPr>
        <w:t xml:space="preserve"> год</w:t>
      </w:r>
      <w:r>
        <w:rPr>
          <w:rFonts w:ascii="Times New Roman" w:hAnsi="Times New Roman"/>
          <w:sz w:val="24"/>
          <w:szCs w:val="24"/>
        </w:rPr>
        <w:t>ы</w:t>
      </w:r>
      <w:r w:rsidRPr="00367145">
        <w:rPr>
          <w:rFonts w:ascii="Times New Roman" w:hAnsi="Times New Roman"/>
          <w:sz w:val="24"/>
          <w:szCs w:val="24"/>
        </w:rPr>
        <w:t xml:space="preserve"> в сумме </w:t>
      </w:r>
      <w:r>
        <w:rPr>
          <w:rFonts w:ascii="Times New Roman" w:hAnsi="Times New Roman"/>
          <w:sz w:val="24"/>
          <w:szCs w:val="24"/>
        </w:rPr>
        <w:t>100,0</w:t>
      </w:r>
      <w:r w:rsidRPr="00367145">
        <w:rPr>
          <w:rFonts w:ascii="Times New Roman" w:hAnsi="Times New Roman"/>
          <w:sz w:val="24"/>
          <w:szCs w:val="24"/>
        </w:rPr>
        <w:t xml:space="preserve"> тыс. рублей</w:t>
      </w:r>
      <w:r>
        <w:rPr>
          <w:rFonts w:ascii="Times New Roman" w:hAnsi="Times New Roman"/>
          <w:sz w:val="24"/>
          <w:szCs w:val="24"/>
        </w:rPr>
        <w:t xml:space="preserve"> е</w:t>
      </w:r>
      <w:r w:rsidRPr="00367145">
        <w:rPr>
          <w:rFonts w:ascii="Times New Roman" w:hAnsi="Times New Roman"/>
          <w:sz w:val="24"/>
          <w:szCs w:val="24"/>
        </w:rPr>
        <w:t>жегодно</w:t>
      </w:r>
      <w:r>
        <w:rPr>
          <w:rFonts w:ascii="Times New Roman" w:hAnsi="Times New Roman"/>
          <w:sz w:val="24"/>
          <w:szCs w:val="24"/>
        </w:rPr>
        <w:t>, в том числе:</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р</w:t>
      </w:r>
      <w:r w:rsidRPr="0036720E">
        <w:rPr>
          <w:rFonts w:ascii="Times New Roman" w:hAnsi="Times New Roman"/>
          <w:sz w:val="24"/>
          <w:szCs w:val="24"/>
        </w:rPr>
        <w:t>азработка фирменного стиля  и изготовление  сувенирной продукции</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и</w:t>
      </w:r>
      <w:r w:rsidRPr="0036720E">
        <w:rPr>
          <w:rFonts w:ascii="Times New Roman" w:hAnsi="Times New Roman"/>
          <w:sz w:val="24"/>
          <w:szCs w:val="24"/>
        </w:rPr>
        <w:t>зготовление и установка объектов туристской навигации, туристических достопримечательностей</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 подпрограмма «</w:t>
      </w:r>
      <w:r w:rsidRPr="0036720E">
        <w:rPr>
          <w:rFonts w:ascii="Times New Roman" w:hAnsi="Times New Roman"/>
          <w:sz w:val="24"/>
          <w:szCs w:val="24"/>
        </w:rPr>
        <w:t>Охрана труда</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664,9</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A57F6A">
        <w:rPr>
          <w:rFonts w:ascii="Times New Roman" w:hAnsi="Times New Roman"/>
          <w:sz w:val="24"/>
          <w:szCs w:val="24"/>
        </w:rPr>
        <w:t>рганизация и проведение конкурсов по охране труд</w:t>
      </w:r>
      <w:r>
        <w:rPr>
          <w:rFonts w:ascii="Times New Roman" w:hAnsi="Times New Roman"/>
          <w:sz w:val="24"/>
          <w:szCs w:val="24"/>
        </w:rPr>
        <w:t xml:space="preserve">а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10,0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о</w:t>
      </w:r>
      <w:r w:rsidRPr="00A57F6A">
        <w:rPr>
          <w:rFonts w:ascii="Times New Roman" w:hAnsi="Times New Roman"/>
          <w:sz w:val="24"/>
          <w:szCs w:val="24"/>
        </w:rPr>
        <w:t>существление отдельных областных государственных полномочий в сфере труда</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654,9</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5) подпрограмма «</w:t>
      </w:r>
      <w:r w:rsidRPr="00465E03">
        <w:rPr>
          <w:rFonts w:ascii="Times New Roman" w:hAnsi="Times New Roman"/>
          <w:sz w:val="24"/>
          <w:szCs w:val="24"/>
        </w:rPr>
        <w:t>Социально ориентированные некоммерческие организации</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20-2022</w:t>
      </w:r>
      <w:r w:rsidRPr="00367145">
        <w:rPr>
          <w:rFonts w:ascii="Times New Roman" w:hAnsi="Times New Roman"/>
          <w:sz w:val="24"/>
          <w:szCs w:val="24"/>
        </w:rPr>
        <w:t xml:space="preserve"> год</w:t>
      </w:r>
      <w:r>
        <w:rPr>
          <w:rFonts w:ascii="Times New Roman" w:hAnsi="Times New Roman"/>
          <w:sz w:val="24"/>
          <w:szCs w:val="24"/>
        </w:rPr>
        <w:t>ы</w:t>
      </w:r>
      <w:r w:rsidRPr="00367145">
        <w:rPr>
          <w:rFonts w:ascii="Times New Roman" w:hAnsi="Times New Roman"/>
          <w:sz w:val="24"/>
          <w:szCs w:val="24"/>
        </w:rPr>
        <w:t xml:space="preserve"> в сумме </w:t>
      </w:r>
      <w:r>
        <w:rPr>
          <w:rFonts w:ascii="Times New Roman" w:hAnsi="Times New Roman"/>
          <w:sz w:val="24"/>
          <w:szCs w:val="24"/>
        </w:rPr>
        <w:t>0,0</w:t>
      </w:r>
      <w:r w:rsidRPr="00367145">
        <w:rPr>
          <w:rFonts w:ascii="Times New Roman" w:hAnsi="Times New Roman"/>
          <w:sz w:val="24"/>
          <w:szCs w:val="24"/>
        </w:rPr>
        <w:t xml:space="preserve"> тыс. рублей ежегодно</w:t>
      </w:r>
      <w:r>
        <w:rPr>
          <w:rFonts w:ascii="Times New Roman" w:hAnsi="Times New Roman"/>
          <w:sz w:val="24"/>
          <w:szCs w:val="24"/>
        </w:rPr>
        <w:t>, в том числе:</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w:t>
      </w:r>
      <w:r w:rsidRPr="00465E03">
        <w:rPr>
          <w:rFonts w:ascii="Times New Roman" w:hAnsi="Times New Roman"/>
          <w:sz w:val="24"/>
          <w:szCs w:val="24"/>
        </w:rPr>
        <w:t>редоставление субсидий СОНКО</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235A6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352D3D" w:rsidRPr="00D3682E" w:rsidRDefault="00352D3D" w:rsidP="00235A68">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w:t>
      </w:r>
      <w:r w:rsidRPr="006E67A6">
        <w:rPr>
          <w:rFonts w:ascii="Times New Roman" w:hAnsi="Times New Roman"/>
          <w:b/>
          <w:sz w:val="24"/>
          <w:szCs w:val="24"/>
          <w:lang w:eastAsia="ru-RU"/>
        </w:rPr>
        <w:t>Окружающая среда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p>
    <w:p w:rsidR="00352D3D" w:rsidRPr="00D3682E" w:rsidRDefault="00352D3D" w:rsidP="00235A68">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352D3D" w:rsidRPr="00D3682E" w:rsidRDefault="00352D3D" w:rsidP="00235A68">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6E67A6">
        <w:rPr>
          <w:rFonts w:ascii="Times New Roman" w:hAnsi="Times New Roman"/>
          <w:sz w:val="24"/>
          <w:szCs w:val="24"/>
          <w:lang w:eastAsia="ru-RU"/>
        </w:rPr>
        <w:t>Окружающая среда</w:t>
      </w:r>
      <w:r w:rsidRPr="004A43A1">
        <w:rPr>
          <w:rFonts w:ascii="Times New Roman" w:hAnsi="Times New Roman"/>
          <w:sz w:val="24"/>
          <w:szCs w:val="24"/>
          <w:lang w:eastAsia="ru-RU"/>
        </w:rPr>
        <w:t>» на 2019-2023 годы</w:t>
      </w:r>
      <w:r w:rsidRPr="00D3682E">
        <w:rPr>
          <w:rFonts w:ascii="Times New Roman" w:hAnsi="Times New Roman"/>
          <w:sz w:val="24"/>
          <w:szCs w:val="24"/>
          <w:lang w:eastAsia="ru-RU"/>
        </w:rPr>
        <w:t xml:space="preserve">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w:t>
      </w:r>
      <w:r>
        <w:rPr>
          <w:rFonts w:ascii="Times New Roman" w:hAnsi="Times New Roman"/>
          <w:sz w:val="24"/>
          <w:szCs w:val="24"/>
          <w:lang w:eastAsia="ru-RU"/>
        </w:rPr>
        <w:t>31</w:t>
      </w:r>
      <w:r w:rsidRPr="00D3682E">
        <w:rPr>
          <w:rFonts w:ascii="Times New Roman" w:hAnsi="Times New Roman"/>
          <w:sz w:val="24"/>
          <w:szCs w:val="24"/>
          <w:lang w:eastAsia="ru-RU"/>
        </w:rPr>
        <w:t xml:space="preserve"> октября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года № </w:t>
      </w:r>
      <w:r>
        <w:rPr>
          <w:rFonts w:ascii="Times New Roman" w:hAnsi="Times New Roman"/>
          <w:sz w:val="24"/>
          <w:szCs w:val="24"/>
          <w:lang w:eastAsia="ru-RU"/>
        </w:rPr>
        <w:t>562</w:t>
      </w:r>
      <w:r w:rsidRPr="00D3682E">
        <w:rPr>
          <w:rFonts w:ascii="Times New Roman" w:hAnsi="Times New Roman"/>
          <w:sz w:val="24"/>
          <w:szCs w:val="24"/>
          <w:lang w:eastAsia="ru-RU"/>
        </w:rPr>
        <w:t>.</w:t>
      </w:r>
    </w:p>
    <w:p w:rsidR="00352D3D" w:rsidRPr="00D3682E" w:rsidRDefault="00352D3D" w:rsidP="00235A68">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18</w:t>
      </w:r>
      <w:r w:rsidRPr="00D3682E">
        <w:rPr>
          <w:rFonts w:ascii="Times New Roman" w:hAnsi="Times New Roman"/>
          <w:sz w:val="24"/>
          <w:szCs w:val="24"/>
        </w:rPr>
        <w:t>.</w:t>
      </w:r>
    </w:p>
    <w:p w:rsidR="00352D3D" w:rsidRPr="00D3682E" w:rsidRDefault="00352D3D" w:rsidP="00235A68">
      <w:pPr>
        <w:autoSpaceDE w:val="0"/>
        <w:autoSpaceDN w:val="0"/>
        <w:adjustRightInd w:val="0"/>
        <w:spacing w:after="0" w:line="240" w:lineRule="auto"/>
        <w:jc w:val="center"/>
        <w:rPr>
          <w:rFonts w:ascii="Times New Roman" w:hAnsi="Times New Roman"/>
          <w:sz w:val="24"/>
          <w:szCs w:val="24"/>
        </w:rPr>
      </w:pPr>
    </w:p>
    <w:p w:rsidR="00352D3D" w:rsidRDefault="00352D3D" w:rsidP="00235A68">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18</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6E67A6">
        <w:rPr>
          <w:rFonts w:ascii="Times New Roman" w:hAnsi="Times New Roman"/>
          <w:sz w:val="24"/>
          <w:szCs w:val="24"/>
          <w:lang w:eastAsia="ru-RU"/>
        </w:rPr>
        <w:t>Окружающая среда</w:t>
      </w:r>
      <w:r w:rsidRPr="001E4C64">
        <w:rPr>
          <w:rFonts w:ascii="Times New Roman" w:hAnsi="Times New Roman"/>
          <w:sz w:val="24"/>
          <w:szCs w:val="24"/>
          <w:lang w:eastAsia="ru-RU"/>
        </w:rPr>
        <w:t xml:space="preserve">» </w:t>
      </w:r>
    </w:p>
    <w:p w:rsidR="00352D3D" w:rsidRPr="00D3682E" w:rsidRDefault="00352D3D" w:rsidP="00235A68">
      <w:pPr>
        <w:autoSpaceDE w:val="0"/>
        <w:autoSpaceDN w:val="0"/>
        <w:adjustRightInd w:val="0"/>
        <w:spacing w:after="0" w:line="240" w:lineRule="auto"/>
        <w:jc w:val="center"/>
        <w:rPr>
          <w:rFonts w:ascii="Times New Roman" w:hAnsi="Times New Roman"/>
          <w:sz w:val="24"/>
          <w:szCs w:val="24"/>
        </w:rPr>
      </w:pPr>
      <w:r w:rsidRPr="001E4C64">
        <w:rPr>
          <w:rFonts w:ascii="Times New Roman" w:hAnsi="Times New Roman"/>
          <w:sz w:val="24"/>
          <w:szCs w:val="24"/>
          <w:lang w:eastAsia="ru-RU"/>
        </w:rPr>
        <w:t>на 2019 – 202</w:t>
      </w:r>
      <w:r>
        <w:rPr>
          <w:rFonts w:ascii="Times New Roman" w:hAnsi="Times New Roman"/>
          <w:sz w:val="24"/>
          <w:szCs w:val="24"/>
          <w:lang w:eastAsia="ru-RU"/>
        </w:rPr>
        <w:t>3</w:t>
      </w:r>
      <w:r w:rsidRPr="001E4C64">
        <w:rPr>
          <w:rFonts w:ascii="Times New Roman" w:hAnsi="Times New Roman"/>
          <w:sz w:val="24"/>
          <w:szCs w:val="24"/>
          <w:lang w:eastAsia="ru-RU"/>
        </w:rPr>
        <w:t xml:space="preserve"> годы</w:t>
      </w:r>
    </w:p>
    <w:p w:rsidR="00352D3D" w:rsidRPr="00D3682E" w:rsidRDefault="00352D3D" w:rsidP="00235A68">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352D3D" w:rsidRPr="00D3682E" w:rsidTr="00A12DB3">
        <w:trPr>
          <w:trHeight w:val="167"/>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352D3D" w:rsidRPr="00D3682E" w:rsidRDefault="00352D3D" w:rsidP="006156D9">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c>
          <w:tcPr>
            <w:tcW w:w="654" w:type="pct"/>
            <w:vAlign w:val="center"/>
          </w:tcPr>
          <w:p w:rsidR="00352D3D" w:rsidRPr="00D3682E" w:rsidRDefault="00352D3D" w:rsidP="006156D9">
            <w:pPr>
              <w:spacing w:after="0" w:line="240" w:lineRule="auto"/>
              <w:jc w:val="center"/>
              <w:rPr>
                <w:rFonts w:ascii="Times New Roman" w:hAnsi="Times New Roman"/>
                <w:b/>
                <w:sz w:val="24"/>
                <w:szCs w:val="24"/>
              </w:rPr>
            </w:pPr>
            <w:r>
              <w:rPr>
                <w:rFonts w:ascii="Times New Roman" w:hAnsi="Times New Roman"/>
                <w:b/>
                <w:sz w:val="24"/>
                <w:szCs w:val="24"/>
              </w:rPr>
              <w:t>2021</w:t>
            </w:r>
            <w:r w:rsidRPr="00D3682E">
              <w:rPr>
                <w:rFonts w:ascii="Times New Roman" w:hAnsi="Times New Roman"/>
                <w:b/>
                <w:sz w:val="24"/>
                <w:szCs w:val="24"/>
              </w:rPr>
              <w:t xml:space="preserve"> год</w:t>
            </w:r>
          </w:p>
        </w:tc>
        <w:tc>
          <w:tcPr>
            <w:tcW w:w="652" w:type="pct"/>
            <w:vAlign w:val="center"/>
          </w:tcPr>
          <w:p w:rsidR="00352D3D" w:rsidRPr="00D3682E" w:rsidRDefault="00352D3D" w:rsidP="006156D9">
            <w:pPr>
              <w:spacing w:after="0" w:line="240" w:lineRule="auto"/>
              <w:jc w:val="center"/>
              <w:rPr>
                <w:rFonts w:ascii="Times New Roman" w:hAnsi="Times New Roman"/>
                <w:b/>
                <w:sz w:val="24"/>
                <w:szCs w:val="24"/>
              </w:rPr>
            </w:pPr>
            <w:r>
              <w:rPr>
                <w:rFonts w:ascii="Times New Roman" w:hAnsi="Times New Roman"/>
                <w:b/>
                <w:sz w:val="24"/>
                <w:szCs w:val="24"/>
              </w:rPr>
              <w:t>2022</w:t>
            </w:r>
            <w:r w:rsidRPr="00D3682E">
              <w:rPr>
                <w:rFonts w:ascii="Times New Roman" w:hAnsi="Times New Roman"/>
                <w:b/>
                <w:sz w:val="24"/>
                <w:szCs w:val="24"/>
              </w:rPr>
              <w:t xml:space="preserve"> год</w:t>
            </w:r>
          </w:p>
        </w:tc>
      </w:tr>
      <w:tr w:rsidR="00352D3D" w:rsidRPr="00D3682E" w:rsidTr="00A12DB3">
        <w:trPr>
          <w:trHeight w:val="84"/>
          <w:tblHeader/>
        </w:trPr>
        <w:tc>
          <w:tcPr>
            <w:tcW w:w="3039"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352D3D" w:rsidRPr="00D3682E" w:rsidRDefault="00352D3D" w:rsidP="00A12DB3">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b/>
                <w:color w:val="000000"/>
                <w:sz w:val="24"/>
                <w:szCs w:val="24"/>
                <w:lang w:eastAsia="ru-RU"/>
              </w:rPr>
            </w:pPr>
            <w:r w:rsidRPr="00D3682E">
              <w:rPr>
                <w:rFonts w:ascii="Times New Roman" w:hAnsi="Times New Roman"/>
                <w:b/>
                <w:sz w:val="24"/>
                <w:szCs w:val="24"/>
                <w:lang w:eastAsia="ru-RU"/>
              </w:rPr>
              <w:t>Муниципальная программа «</w:t>
            </w:r>
            <w:r w:rsidRPr="006E67A6">
              <w:rPr>
                <w:rFonts w:ascii="Times New Roman" w:hAnsi="Times New Roman"/>
                <w:b/>
                <w:sz w:val="24"/>
                <w:szCs w:val="24"/>
                <w:lang w:eastAsia="ru-RU"/>
              </w:rPr>
              <w:t>Окружающая среда</w:t>
            </w:r>
            <w:r w:rsidRPr="00D3682E">
              <w:rPr>
                <w:rFonts w:ascii="Times New Roman" w:hAnsi="Times New Roman"/>
                <w:b/>
                <w:sz w:val="24"/>
                <w:szCs w:val="24"/>
                <w:lang w:eastAsia="ru-RU"/>
              </w:rPr>
              <w:t>» на 201</w:t>
            </w:r>
            <w:r>
              <w:rPr>
                <w:rFonts w:ascii="Times New Roman" w:hAnsi="Times New Roman"/>
                <w:b/>
                <w:sz w:val="24"/>
                <w:szCs w:val="24"/>
                <w:lang w:eastAsia="ru-RU"/>
              </w:rPr>
              <w:t>9</w:t>
            </w:r>
            <w:r w:rsidRPr="00D3682E">
              <w:rPr>
                <w:rFonts w:ascii="Times New Roman" w:hAnsi="Times New Roman"/>
                <w:b/>
                <w:sz w:val="24"/>
                <w:szCs w:val="24"/>
                <w:lang w:eastAsia="ru-RU"/>
              </w:rPr>
              <w:t>-20</w:t>
            </w:r>
            <w:r>
              <w:rPr>
                <w:rFonts w:ascii="Times New Roman" w:hAnsi="Times New Roman"/>
                <w:b/>
                <w:sz w:val="24"/>
                <w:szCs w:val="24"/>
                <w:lang w:eastAsia="ru-RU"/>
              </w:rPr>
              <w:t>23</w:t>
            </w:r>
            <w:r w:rsidRPr="00D3682E">
              <w:rPr>
                <w:rFonts w:ascii="Times New Roman" w:hAnsi="Times New Roman"/>
                <w:b/>
                <w:sz w:val="24"/>
                <w:szCs w:val="24"/>
                <w:lang w:eastAsia="ru-RU"/>
              </w:rPr>
              <w:t xml:space="preserve"> годы</w:t>
            </w:r>
            <w:r w:rsidRPr="00D3682E">
              <w:rPr>
                <w:rFonts w:ascii="Times New Roman" w:hAnsi="Times New Roman"/>
                <w:b/>
                <w:color w:val="000000"/>
                <w:sz w:val="24"/>
                <w:szCs w:val="24"/>
                <w:lang w:eastAsia="ru-RU"/>
              </w:rPr>
              <w:t>, всего:</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50,0</w:t>
            </w:r>
          </w:p>
        </w:tc>
        <w:tc>
          <w:tcPr>
            <w:tcW w:w="654"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50,0</w:t>
            </w:r>
          </w:p>
        </w:tc>
        <w:tc>
          <w:tcPr>
            <w:tcW w:w="652" w:type="pct"/>
            <w:vAlign w:val="center"/>
          </w:tcPr>
          <w:p w:rsidR="00352D3D" w:rsidRPr="00D3682E" w:rsidRDefault="00352D3D" w:rsidP="00A12DB3">
            <w:pPr>
              <w:spacing w:after="0" w:line="240" w:lineRule="auto"/>
              <w:jc w:val="center"/>
              <w:rPr>
                <w:rFonts w:ascii="Times New Roman" w:hAnsi="Times New Roman"/>
                <w:b/>
                <w:sz w:val="24"/>
                <w:szCs w:val="24"/>
              </w:rPr>
            </w:pPr>
            <w:r>
              <w:rPr>
                <w:rFonts w:ascii="Times New Roman" w:hAnsi="Times New Roman"/>
                <w:b/>
                <w:sz w:val="24"/>
                <w:szCs w:val="24"/>
              </w:rPr>
              <w:t>50,0</w:t>
            </w:r>
          </w:p>
        </w:tc>
      </w:tr>
      <w:tr w:rsidR="00352D3D" w:rsidRPr="00D3682E" w:rsidTr="00A12DB3">
        <w:trPr>
          <w:trHeight w:val="300"/>
        </w:trPr>
        <w:tc>
          <w:tcPr>
            <w:tcW w:w="3039" w:type="pct"/>
          </w:tcPr>
          <w:p w:rsidR="00352D3D" w:rsidRPr="00D3682E" w:rsidRDefault="00352D3D" w:rsidP="00A12DB3">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4"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c>
          <w:tcPr>
            <w:tcW w:w="652" w:type="pct"/>
            <w:vAlign w:val="center"/>
          </w:tcPr>
          <w:p w:rsidR="00352D3D" w:rsidRPr="00D3682E" w:rsidDel="00113F5D" w:rsidRDefault="00352D3D" w:rsidP="00A12DB3">
            <w:pPr>
              <w:spacing w:after="0" w:line="240" w:lineRule="auto"/>
              <w:jc w:val="center"/>
              <w:rPr>
                <w:rFonts w:ascii="Times New Roman" w:hAnsi="Times New Roman"/>
                <w:b/>
                <w:color w:val="000000"/>
                <w:sz w:val="24"/>
                <w:szCs w:val="24"/>
                <w:lang w:eastAsia="ru-RU"/>
              </w:rPr>
            </w:pPr>
          </w:p>
        </w:tc>
      </w:tr>
      <w:tr w:rsidR="00352D3D" w:rsidRPr="00D3682E" w:rsidTr="00A12DB3">
        <w:trPr>
          <w:trHeight w:val="300"/>
        </w:trPr>
        <w:tc>
          <w:tcPr>
            <w:tcW w:w="3039" w:type="pct"/>
            <w:vAlign w:val="bottom"/>
          </w:tcPr>
          <w:p w:rsidR="00352D3D" w:rsidRPr="00D3682E" w:rsidRDefault="00352D3D" w:rsidP="00A12DB3">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sidRPr="006E67A6">
              <w:rPr>
                <w:rFonts w:ascii="Times New Roman" w:hAnsi="Times New Roman"/>
                <w:sz w:val="24"/>
                <w:szCs w:val="24"/>
              </w:rPr>
              <w:t>Защита окружающей среды</w:t>
            </w:r>
            <w:r w:rsidRPr="00D3682E">
              <w:rPr>
                <w:rFonts w:ascii="Times New Roman" w:hAnsi="Times New Roman"/>
                <w:sz w:val="24"/>
                <w:szCs w:val="24"/>
              </w:rPr>
              <w:t xml:space="preserve">» </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50,0</w:t>
            </w:r>
          </w:p>
        </w:tc>
        <w:tc>
          <w:tcPr>
            <w:tcW w:w="654"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50,0</w:t>
            </w:r>
          </w:p>
        </w:tc>
        <w:tc>
          <w:tcPr>
            <w:tcW w:w="652" w:type="pct"/>
            <w:vAlign w:val="center"/>
          </w:tcPr>
          <w:p w:rsidR="00352D3D" w:rsidRPr="00D3682E" w:rsidRDefault="00352D3D" w:rsidP="00A12DB3">
            <w:pPr>
              <w:spacing w:after="0" w:line="240" w:lineRule="auto"/>
              <w:jc w:val="center"/>
              <w:rPr>
                <w:rFonts w:ascii="Times New Roman" w:hAnsi="Times New Roman"/>
                <w:sz w:val="24"/>
                <w:szCs w:val="24"/>
              </w:rPr>
            </w:pPr>
            <w:r>
              <w:rPr>
                <w:rFonts w:ascii="Times New Roman" w:hAnsi="Times New Roman"/>
                <w:sz w:val="24"/>
                <w:szCs w:val="24"/>
              </w:rPr>
              <w:t>50,0</w:t>
            </w:r>
          </w:p>
        </w:tc>
      </w:tr>
    </w:tbl>
    <w:p w:rsidR="00352D3D" w:rsidRDefault="00352D3D" w:rsidP="00235A68">
      <w:pPr>
        <w:autoSpaceDE w:val="0"/>
        <w:autoSpaceDN w:val="0"/>
        <w:adjustRightInd w:val="0"/>
        <w:spacing w:after="0" w:line="240" w:lineRule="auto"/>
        <w:ind w:firstLine="709"/>
        <w:jc w:val="both"/>
        <w:rPr>
          <w:rFonts w:ascii="Times New Roman" w:hAnsi="Times New Roman"/>
          <w:sz w:val="24"/>
          <w:szCs w:val="24"/>
        </w:rPr>
      </w:pPr>
    </w:p>
    <w:p w:rsidR="00352D3D" w:rsidRPr="00D3682E" w:rsidRDefault="00352D3D" w:rsidP="000D154F">
      <w:pPr>
        <w:autoSpaceDE w:val="0"/>
        <w:autoSpaceDN w:val="0"/>
        <w:adjustRightInd w:val="0"/>
        <w:spacing w:after="0" w:line="240" w:lineRule="auto"/>
        <w:ind w:firstLine="709"/>
        <w:jc w:val="both"/>
        <w:rPr>
          <w:rFonts w:ascii="Times New Roman" w:hAnsi="Times New Roman"/>
          <w:sz w:val="24"/>
          <w:szCs w:val="24"/>
        </w:rPr>
      </w:pPr>
      <w:r w:rsidRPr="007911BC">
        <w:rPr>
          <w:rFonts w:ascii="Times New Roman" w:hAnsi="Times New Roman"/>
          <w:sz w:val="24"/>
          <w:szCs w:val="24"/>
        </w:rPr>
        <w:t xml:space="preserve">В рамках </w:t>
      </w:r>
      <w:r>
        <w:rPr>
          <w:rFonts w:ascii="Times New Roman" w:hAnsi="Times New Roman"/>
          <w:sz w:val="24"/>
          <w:szCs w:val="24"/>
        </w:rPr>
        <w:t>муниципаль</w:t>
      </w:r>
      <w:r w:rsidRPr="007911BC">
        <w:rPr>
          <w:rFonts w:ascii="Times New Roman" w:hAnsi="Times New Roman"/>
          <w:sz w:val="24"/>
          <w:szCs w:val="24"/>
        </w:rPr>
        <w:t>ной программы предусмотрена реализация</w:t>
      </w:r>
      <w:r>
        <w:rPr>
          <w:rFonts w:ascii="Times New Roman" w:hAnsi="Times New Roman"/>
          <w:sz w:val="24"/>
          <w:szCs w:val="24"/>
        </w:rPr>
        <w:t xml:space="preserve"> </w:t>
      </w:r>
      <w:r w:rsidRPr="007911BC">
        <w:rPr>
          <w:rFonts w:ascii="Times New Roman" w:hAnsi="Times New Roman"/>
          <w:sz w:val="24"/>
          <w:szCs w:val="24"/>
        </w:rPr>
        <w:t>подпрограмм</w:t>
      </w:r>
      <w:r>
        <w:rPr>
          <w:rFonts w:ascii="Times New Roman" w:hAnsi="Times New Roman"/>
          <w:sz w:val="24"/>
          <w:szCs w:val="24"/>
        </w:rPr>
        <w:t>ы</w:t>
      </w:r>
      <w:r w:rsidRPr="00D3682E">
        <w:rPr>
          <w:rFonts w:ascii="Times New Roman" w:hAnsi="Times New Roman"/>
          <w:sz w:val="24"/>
          <w:szCs w:val="24"/>
        </w:rPr>
        <w:t xml:space="preserve"> «</w:t>
      </w:r>
      <w:r w:rsidRPr="006E67A6">
        <w:rPr>
          <w:rFonts w:ascii="Times New Roman" w:hAnsi="Times New Roman"/>
          <w:sz w:val="24"/>
          <w:szCs w:val="24"/>
        </w:rPr>
        <w:t>Защита окружающей среды</w:t>
      </w:r>
      <w:r w:rsidRPr="00D3682E">
        <w:rPr>
          <w:rFonts w:ascii="Times New Roman" w:hAnsi="Times New Roman"/>
          <w:sz w:val="24"/>
          <w:szCs w:val="24"/>
        </w:rPr>
        <w:t xml:space="preserve">» </w:t>
      </w:r>
      <w:r w:rsidRPr="007911BC">
        <w:rPr>
          <w:rFonts w:ascii="Times New Roman" w:hAnsi="Times New Roman"/>
          <w:sz w:val="24"/>
          <w:szCs w:val="24"/>
        </w:rPr>
        <w:t>на 20</w:t>
      </w:r>
      <w:r>
        <w:rPr>
          <w:rFonts w:ascii="Times New Roman" w:hAnsi="Times New Roman"/>
          <w:sz w:val="24"/>
          <w:szCs w:val="24"/>
        </w:rPr>
        <w:t>20-2022</w:t>
      </w:r>
      <w:r w:rsidRPr="007911BC">
        <w:rPr>
          <w:rFonts w:ascii="Times New Roman" w:hAnsi="Times New Roman"/>
          <w:sz w:val="24"/>
          <w:szCs w:val="24"/>
        </w:rPr>
        <w:t xml:space="preserve"> год</w:t>
      </w:r>
      <w:r>
        <w:rPr>
          <w:rFonts w:ascii="Times New Roman" w:hAnsi="Times New Roman"/>
          <w:sz w:val="24"/>
          <w:szCs w:val="24"/>
        </w:rPr>
        <w:t>ы</w:t>
      </w:r>
      <w:r w:rsidRPr="007911BC">
        <w:rPr>
          <w:rFonts w:ascii="Times New Roman" w:hAnsi="Times New Roman"/>
          <w:sz w:val="24"/>
          <w:szCs w:val="24"/>
        </w:rPr>
        <w:t xml:space="preserve"> в сумме </w:t>
      </w:r>
      <w:r>
        <w:rPr>
          <w:rFonts w:ascii="Times New Roman" w:hAnsi="Times New Roman"/>
          <w:sz w:val="24"/>
          <w:szCs w:val="24"/>
        </w:rPr>
        <w:t>50,0</w:t>
      </w:r>
      <w:r w:rsidRPr="007911BC">
        <w:rPr>
          <w:rFonts w:ascii="Times New Roman" w:hAnsi="Times New Roman"/>
          <w:sz w:val="24"/>
          <w:szCs w:val="24"/>
        </w:rPr>
        <w:t xml:space="preserve"> тыс. рублей</w:t>
      </w:r>
      <w:r>
        <w:rPr>
          <w:rFonts w:ascii="Times New Roman" w:hAnsi="Times New Roman"/>
          <w:sz w:val="24"/>
          <w:szCs w:val="24"/>
        </w:rPr>
        <w:t xml:space="preserve"> ежегодно</w:t>
      </w:r>
      <w:r w:rsidRPr="007911BC">
        <w:rPr>
          <w:rFonts w:ascii="Times New Roman" w:hAnsi="Times New Roman"/>
          <w:sz w:val="24"/>
          <w:szCs w:val="24"/>
        </w:rPr>
        <w:t>,</w:t>
      </w:r>
      <w:r>
        <w:rPr>
          <w:rFonts w:ascii="Times New Roman" w:hAnsi="Times New Roman"/>
          <w:sz w:val="24"/>
          <w:szCs w:val="24"/>
        </w:rPr>
        <w:t xml:space="preserve"> бюджетные ассигнования которой предназначены для о</w:t>
      </w:r>
      <w:r w:rsidRPr="006156D9">
        <w:rPr>
          <w:rFonts w:ascii="Times New Roman" w:hAnsi="Times New Roman"/>
          <w:sz w:val="24"/>
          <w:szCs w:val="24"/>
        </w:rPr>
        <w:t>рганизаци</w:t>
      </w:r>
      <w:r>
        <w:rPr>
          <w:rFonts w:ascii="Times New Roman" w:hAnsi="Times New Roman"/>
          <w:sz w:val="24"/>
          <w:szCs w:val="24"/>
        </w:rPr>
        <w:t>и</w:t>
      </w:r>
      <w:r w:rsidRPr="006156D9">
        <w:rPr>
          <w:rFonts w:ascii="Times New Roman" w:hAnsi="Times New Roman"/>
          <w:sz w:val="24"/>
          <w:szCs w:val="24"/>
        </w:rPr>
        <w:t xml:space="preserve"> экологического воспитания и формирования экологической культуры в области обращения с твердыми коммунальными отходами</w:t>
      </w:r>
      <w:r>
        <w:rPr>
          <w:rFonts w:ascii="Times New Roman" w:hAnsi="Times New Roman"/>
          <w:sz w:val="24"/>
          <w:szCs w:val="24"/>
        </w:rPr>
        <w:t xml:space="preserve"> </w:t>
      </w:r>
      <w:r w:rsidRPr="00367145">
        <w:rPr>
          <w:rFonts w:ascii="Times New Roman" w:hAnsi="Times New Roman"/>
          <w:sz w:val="24"/>
          <w:szCs w:val="24"/>
        </w:rPr>
        <w:t>на 20</w:t>
      </w:r>
      <w:r>
        <w:rPr>
          <w:rFonts w:ascii="Times New Roman" w:hAnsi="Times New Roman"/>
          <w:sz w:val="24"/>
          <w:szCs w:val="24"/>
        </w:rPr>
        <w:t>20</w:t>
      </w:r>
      <w:r w:rsidRPr="00367145">
        <w:rPr>
          <w:rFonts w:ascii="Times New Roman" w:hAnsi="Times New Roman"/>
          <w:sz w:val="24"/>
          <w:szCs w:val="24"/>
        </w:rPr>
        <w:t xml:space="preserve"> – 202</w:t>
      </w:r>
      <w:r>
        <w:rPr>
          <w:rFonts w:ascii="Times New Roman" w:hAnsi="Times New Roman"/>
          <w:sz w:val="24"/>
          <w:szCs w:val="24"/>
        </w:rPr>
        <w:t>2</w:t>
      </w:r>
      <w:r w:rsidRPr="00367145">
        <w:rPr>
          <w:rFonts w:ascii="Times New Roman" w:hAnsi="Times New Roman"/>
          <w:sz w:val="24"/>
          <w:szCs w:val="24"/>
        </w:rPr>
        <w:t xml:space="preserve"> годы в сумме </w:t>
      </w:r>
      <w:r>
        <w:rPr>
          <w:rFonts w:ascii="Times New Roman" w:hAnsi="Times New Roman"/>
          <w:sz w:val="24"/>
          <w:szCs w:val="24"/>
        </w:rPr>
        <w:t>50,0</w:t>
      </w:r>
      <w:r w:rsidRPr="00367145">
        <w:rPr>
          <w:rFonts w:ascii="Times New Roman" w:hAnsi="Times New Roman"/>
          <w:sz w:val="24"/>
          <w:szCs w:val="24"/>
        </w:rPr>
        <w:t xml:space="preserve"> тыс. рублей</w:t>
      </w:r>
      <w:r>
        <w:rPr>
          <w:rFonts w:ascii="Times New Roman" w:hAnsi="Times New Roman"/>
          <w:sz w:val="24"/>
          <w:szCs w:val="24"/>
        </w:rPr>
        <w:t xml:space="preserve"> ежегодно.</w:t>
      </w:r>
    </w:p>
    <w:p w:rsidR="00352D3D" w:rsidRDefault="00352D3D" w:rsidP="00235A68">
      <w:pPr>
        <w:autoSpaceDE w:val="0"/>
        <w:autoSpaceDN w:val="0"/>
        <w:adjustRightInd w:val="0"/>
        <w:spacing w:after="0" w:line="240" w:lineRule="auto"/>
        <w:ind w:firstLine="708"/>
        <w:jc w:val="both"/>
        <w:rPr>
          <w:rFonts w:ascii="Times New Roman" w:hAnsi="Times New Roman"/>
          <w:sz w:val="24"/>
          <w:szCs w:val="24"/>
        </w:rPr>
      </w:pPr>
    </w:p>
    <w:p w:rsidR="00352D3D" w:rsidRPr="00D3682E" w:rsidRDefault="00352D3D"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Непрограммные направления деятельности</w:t>
      </w:r>
    </w:p>
    <w:p w:rsidR="00352D3D" w:rsidRPr="00D3682E" w:rsidRDefault="00352D3D" w:rsidP="00731E84">
      <w:pPr>
        <w:spacing w:after="0" w:line="240" w:lineRule="auto"/>
        <w:jc w:val="center"/>
        <w:rPr>
          <w:rFonts w:ascii="Times New Roman" w:hAnsi="Times New Roman"/>
          <w:b/>
          <w:sz w:val="24"/>
          <w:szCs w:val="24"/>
          <w:lang w:eastAsia="ru-RU"/>
        </w:rPr>
      </w:pPr>
    </w:p>
    <w:p w:rsidR="00352D3D" w:rsidRPr="00D3682E" w:rsidRDefault="00352D3D" w:rsidP="00731E84">
      <w:pPr>
        <w:spacing w:after="0" w:line="240" w:lineRule="auto"/>
        <w:ind w:firstLine="708"/>
        <w:jc w:val="both"/>
        <w:rPr>
          <w:rFonts w:ascii="Times New Roman" w:hAnsi="Times New Roman"/>
          <w:sz w:val="24"/>
          <w:szCs w:val="24"/>
        </w:rPr>
      </w:pPr>
      <w:r w:rsidRPr="00D3682E">
        <w:rPr>
          <w:rFonts w:ascii="Times New Roman" w:hAnsi="Times New Roman"/>
          <w:sz w:val="24"/>
          <w:szCs w:val="24"/>
        </w:rPr>
        <w:t>В проекте решения на реализацию непрограммных расходов предусмотрены бюджетные ассигнования на 20</w:t>
      </w:r>
      <w:r>
        <w:rPr>
          <w:rFonts w:ascii="Times New Roman" w:hAnsi="Times New Roman"/>
          <w:sz w:val="24"/>
          <w:szCs w:val="24"/>
        </w:rPr>
        <w:t>20</w:t>
      </w:r>
      <w:r w:rsidRPr="00D3682E">
        <w:rPr>
          <w:rFonts w:ascii="Times New Roman" w:hAnsi="Times New Roman"/>
          <w:sz w:val="24"/>
          <w:szCs w:val="24"/>
        </w:rPr>
        <w:t xml:space="preserve"> год в сумме  </w:t>
      </w:r>
      <w:r>
        <w:rPr>
          <w:rFonts w:ascii="Times New Roman" w:hAnsi="Times New Roman"/>
          <w:sz w:val="24"/>
          <w:szCs w:val="24"/>
        </w:rPr>
        <w:t>5 863,4</w:t>
      </w:r>
      <w:r w:rsidRPr="00D3682E">
        <w:rPr>
          <w:rFonts w:ascii="Times New Roman" w:hAnsi="Times New Roman"/>
          <w:sz w:val="24"/>
          <w:szCs w:val="24"/>
        </w:rPr>
        <w:t xml:space="preserve"> тыс. рублей</w:t>
      </w:r>
      <w:r>
        <w:rPr>
          <w:rFonts w:ascii="Times New Roman" w:hAnsi="Times New Roman"/>
          <w:sz w:val="24"/>
          <w:szCs w:val="24"/>
        </w:rPr>
        <w:t>, на 2021 год в сумме 5 629,6 тыс. рублей, на 2022 год в сумме 5 651,1 тыс. рублей</w:t>
      </w:r>
      <w:r w:rsidRPr="00D3682E">
        <w:rPr>
          <w:rFonts w:ascii="Times New Roman" w:hAnsi="Times New Roman"/>
          <w:sz w:val="24"/>
          <w:szCs w:val="24"/>
        </w:rPr>
        <w:t>.</w:t>
      </w:r>
    </w:p>
    <w:p w:rsidR="00352D3D" w:rsidRPr="00D3682E" w:rsidRDefault="00352D3D" w:rsidP="00731E84">
      <w:pPr>
        <w:spacing w:after="0" w:line="240" w:lineRule="auto"/>
        <w:ind w:firstLine="720"/>
        <w:jc w:val="both"/>
        <w:rPr>
          <w:rFonts w:ascii="Times New Roman" w:hAnsi="Times New Roman"/>
          <w:sz w:val="24"/>
          <w:szCs w:val="24"/>
        </w:rPr>
      </w:pPr>
      <w:r w:rsidRPr="00D3682E">
        <w:rPr>
          <w:rFonts w:ascii="Times New Roman" w:hAnsi="Times New Roman"/>
          <w:sz w:val="24"/>
          <w:szCs w:val="24"/>
        </w:rPr>
        <w:t>В составе непрограммных расходов предусмотрены бюджетные ассигнования на обеспечение деятельности органов местного самоуправления «Нукутский район», из них на содержание:</w:t>
      </w:r>
    </w:p>
    <w:p w:rsidR="00352D3D" w:rsidRPr="00D3682E" w:rsidRDefault="00352D3D" w:rsidP="00731E84">
      <w:pPr>
        <w:pStyle w:val="BodyTextFirstIndent2"/>
        <w:spacing w:after="0"/>
        <w:ind w:left="0" w:firstLine="709"/>
        <w:jc w:val="both"/>
        <w:rPr>
          <w:bCs/>
          <w:iCs/>
          <w:szCs w:val="24"/>
        </w:rPr>
      </w:pPr>
      <w:r w:rsidRPr="00D3682E">
        <w:rPr>
          <w:bCs/>
          <w:iCs/>
          <w:szCs w:val="24"/>
        </w:rPr>
        <w:t xml:space="preserve">- Думы муниципального образования «Нукутский район» на </w:t>
      </w:r>
      <w:r w:rsidRPr="00D3682E">
        <w:rPr>
          <w:szCs w:val="24"/>
        </w:rPr>
        <w:t>20</w:t>
      </w:r>
      <w:r>
        <w:rPr>
          <w:szCs w:val="24"/>
        </w:rPr>
        <w:t>20</w:t>
      </w:r>
      <w:r w:rsidRPr="00D3682E">
        <w:rPr>
          <w:szCs w:val="24"/>
        </w:rPr>
        <w:t xml:space="preserve"> год в сумме </w:t>
      </w:r>
      <w:r>
        <w:rPr>
          <w:szCs w:val="24"/>
        </w:rPr>
        <w:t>2 346,4</w:t>
      </w:r>
      <w:r w:rsidRPr="00D3682E">
        <w:rPr>
          <w:szCs w:val="24"/>
        </w:rPr>
        <w:t xml:space="preserve"> тыс. рублей</w:t>
      </w:r>
      <w:r>
        <w:rPr>
          <w:szCs w:val="24"/>
        </w:rPr>
        <w:t>, на 2021 год - 2 365,9 тыс. рублей, на 2022 год – 2 386,9 тыс. рублей</w:t>
      </w:r>
      <w:r w:rsidRPr="00D3682E">
        <w:rPr>
          <w:bCs/>
          <w:iCs/>
          <w:szCs w:val="24"/>
        </w:rPr>
        <w:t>;</w:t>
      </w:r>
    </w:p>
    <w:p w:rsidR="00352D3D" w:rsidRDefault="00352D3D" w:rsidP="00731E84">
      <w:pPr>
        <w:pStyle w:val="BodyTextFirstIndent2"/>
        <w:spacing w:after="0"/>
        <w:ind w:left="0" w:firstLine="709"/>
        <w:jc w:val="both"/>
        <w:rPr>
          <w:szCs w:val="24"/>
        </w:rPr>
      </w:pPr>
      <w:r w:rsidRPr="00D3682E">
        <w:rPr>
          <w:b/>
          <w:bCs/>
          <w:iCs/>
          <w:szCs w:val="24"/>
        </w:rPr>
        <w:t>-</w:t>
      </w:r>
      <w:r w:rsidRPr="00D3682E">
        <w:rPr>
          <w:szCs w:val="24"/>
        </w:rPr>
        <w:t xml:space="preserve">  Контрольно-счетной комиссии муниципального образования «Нукутский район» на 20</w:t>
      </w:r>
      <w:r>
        <w:rPr>
          <w:szCs w:val="24"/>
        </w:rPr>
        <w:t>20</w:t>
      </w:r>
      <w:r w:rsidRPr="00D3682E">
        <w:rPr>
          <w:szCs w:val="24"/>
        </w:rPr>
        <w:t xml:space="preserve"> год в сумме </w:t>
      </w:r>
      <w:r>
        <w:rPr>
          <w:szCs w:val="24"/>
        </w:rPr>
        <w:t>2 583,7</w:t>
      </w:r>
      <w:r w:rsidRPr="00D3682E">
        <w:rPr>
          <w:szCs w:val="24"/>
        </w:rPr>
        <w:t xml:space="preserve"> тыс. рублей</w:t>
      </w:r>
      <w:r>
        <w:rPr>
          <w:szCs w:val="24"/>
        </w:rPr>
        <w:t>, на 2021 год – 2 586,2 тыс. рублей, на 2022 год – 2 586,7 тыс. рублей</w:t>
      </w:r>
      <w:r w:rsidRPr="00D3682E">
        <w:rPr>
          <w:szCs w:val="24"/>
        </w:rPr>
        <w:t>.</w:t>
      </w:r>
    </w:p>
    <w:p w:rsidR="00352D3D" w:rsidRDefault="00352D3D" w:rsidP="00731E84">
      <w:pPr>
        <w:pStyle w:val="BodyTextFirstIndent2"/>
        <w:spacing w:after="0"/>
        <w:ind w:left="0" w:firstLine="709"/>
        <w:jc w:val="both"/>
        <w:rPr>
          <w:szCs w:val="24"/>
        </w:rPr>
      </w:pPr>
      <w:r>
        <w:rPr>
          <w:szCs w:val="24"/>
        </w:rPr>
        <w:t xml:space="preserve">Также в состав </w:t>
      </w:r>
      <w:r w:rsidRPr="00D3682E">
        <w:rPr>
          <w:szCs w:val="24"/>
        </w:rPr>
        <w:t>непрограммных расходов</w:t>
      </w:r>
      <w:r>
        <w:rPr>
          <w:szCs w:val="24"/>
        </w:rPr>
        <w:t xml:space="preserve"> районного бюджета на 2020 год включены бюджетные ассигнования на проведение Всероссийской переписи населения в сумме 255,8 тыс. рублей.</w:t>
      </w:r>
    </w:p>
    <w:p w:rsidR="00352D3D" w:rsidRPr="00D3682E" w:rsidRDefault="00352D3D"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В соответствии с Законом Иркутской обл</w:t>
      </w:r>
      <w:r>
        <w:rPr>
          <w:rFonts w:ascii="Times New Roman" w:hAnsi="Times New Roman"/>
          <w:sz w:val="24"/>
          <w:szCs w:val="24"/>
        </w:rPr>
        <w:t xml:space="preserve">асти от 8 мая 2009 года </w:t>
      </w:r>
      <w:r>
        <w:rPr>
          <w:rFonts w:ascii="Times New Roman" w:hAnsi="Times New Roman"/>
          <w:sz w:val="24"/>
          <w:szCs w:val="24"/>
        </w:rPr>
        <w:br/>
        <w:t>№ 20-ОЗ</w:t>
      </w:r>
      <w:r w:rsidRPr="00D3682E">
        <w:rPr>
          <w:rFonts w:ascii="Times New Roman" w:hAnsi="Times New Roman"/>
          <w:sz w:val="24"/>
          <w:szCs w:val="24"/>
        </w:rPr>
        <w:t xml:space="preserve"> «О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комиссий» городским округам (муниципальным районам) Иркутской области в бюджет муниципального образования «Нукутский район» предоставляются субвенции для осуществления переданных полномочий на 20</w:t>
      </w:r>
      <w:r>
        <w:rPr>
          <w:rFonts w:ascii="Times New Roman" w:hAnsi="Times New Roman"/>
          <w:sz w:val="24"/>
          <w:szCs w:val="24"/>
        </w:rPr>
        <w:t>20-2022</w:t>
      </w:r>
      <w:r w:rsidRPr="00D3682E">
        <w:rPr>
          <w:rFonts w:ascii="Times New Roman" w:hAnsi="Times New Roman"/>
          <w:sz w:val="24"/>
          <w:szCs w:val="24"/>
        </w:rPr>
        <w:t xml:space="preserve"> год</w:t>
      </w:r>
      <w:r>
        <w:rPr>
          <w:rFonts w:ascii="Times New Roman" w:hAnsi="Times New Roman"/>
          <w:sz w:val="24"/>
          <w:szCs w:val="24"/>
        </w:rPr>
        <w:t>ы в сумме 654,9</w:t>
      </w:r>
      <w:r w:rsidRPr="00D3682E">
        <w:rPr>
          <w:rFonts w:ascii="Times New Roman" w:hAnsi="Times New Roman"/>
          <w:sz w:val="24"/>
          <w:szCs w:val="24"/>
        </w:rPr>
        <w:t xml:space="preserve">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352D3D" w:rsidRDefault="00352D3D" w:rsidP="00731E84">
      <w:pPr>
        <w:widowControl w:val="0"/>
        <w:autoSpaceDE w:val="0"/>
        <w:autoSpaceDN w:val="0"/>
        <w:adjustRightInd w:val="0"/>
        <w:spacing w:after="0" w:line="240" w:lineRule="auto"/>
        <w:ind w:firstLine="720"/>
        <w:jc w:val="both"/>
        <w:outlineLvl w:val="1"/>
        <w:rPr>
          <w:rFonts w:ascii="Times New Roman" w:hAnsi="Times New Roman"/>
          <w:sz w:val="24"/>
          <w:szCs w:val="24"/>
        </w:rPr>
      </w:pPr>
      <w:r w:rsidRPr="00D3682E">
        <w:rPr>
          <w:rFonts w:ascii="Times New Roman" w:hAnsi="Times New Roman"/>
          <w:sz w:val="24"/>
          <w:szCs w:val="24"/>
        </w:rPr>
        <w:t xml:space="preserve">В связи с принятием Закона Иркутской области от 4 апреля 2014 года </w:t>
      </w:r>
      <w:r w:rsidRPr="00D3682E">
        <w:rPr>
          <w:rFonts w:ascii="Times New Roman" w:hAnsi="Times New Roman"/>
          <w:sz w:val="24"/>
          <w:szCs w:val="24"/>
        </w:rPr>
        <w:br/>
        <w:t>№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«Нукутский район» на осуществление областного государственного полномочия предусмотрены субвенции на 20</w:t>
      </w:r>
      <w:r>
        <w:rPr>
          <w:rFonts w:ascii="Times New Roman" w:hAnsi="Times New Roman"/>
          <w:sz w:val="24"/>
          <w:szCs w:val="24"/>
        </w:rPr>
        <w:t>20-2022</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в сумме 0,7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352D3D" w:rsidRPr="001D0BB4" w:rsidRDefault="00352D3D" w:rsidP="00F20CAC">
      <w:pPr>
        <w:spacing w:after="0" w:line="240" w:lineRule="auto"/>
        <w:ind w:firstLine="709"/>
        <w:jc w:val="both"/>
        <w:rPr>
          <w:rFonts w:ascii="Times New Roman" w:hAnsi="Times New Roman"/>
          <w:b/>
          <w:sz w:val="24"/>
          <w:szCs w:val="24"/>
          <w:lang w:eastAsia="ru-RU"/>
        </w:rPr>
      </w:pPr>
      <w:r>
        <w:rPr>
          <w:rFonts w:ascii="Times New Roman" w:hAnsi="Times New Roman"/>
          <w:sz w:val="24"/>
          <w:szCs w:val="24"/>
        </w:rPr>
        <w:t xml:space="preserve">В связи с принятием Закона Иркутской области от 16 марта 2018 года </w:t>
      </w:r>
      <w:r w:rsidRPr="001D0BB4">
        <w:rPr>
          <w:rFonts w:ascii="Times New Roman" w:hAnsi="Times New Roman"/>
          <w:sz w:val="24"/>
          <w:szCs w:val="24"/>
          <w:lang w:eastAsia="ru-RU"/>
        </w:rPr>
        <w:t>№ 7–ОЗ «О наделении органов местного самоуправления отдельными областными государственными полномочиями в области противодействия коррупции»</w:t>
      </w:r>
      <w:r>
        <w:rPr>
          <w:rFonts w:ascii="Times New Roman" w:hAnsi="Times New Roman"/>
          <w:sz w:val="24"/>
          <w:szCs w:val="24"/>
          <w:lang w:eastAsia="ru-RU"/>
        </w:rPr>
        <w:t xml:space="preserve"> муниципальному образованию «Нукутский район» </w:t>
      </w:r>
      <w:r w:rsidRPr="001D0BB4">
        <w:rPr>
          <w:rFonts w:ascii="Times New Roman" w:hAnsi="Times New Roman"/>
          <w:sz w:val="24"/>
          <w:szCs w:val="24"/>
        </w:rPr>
        <w:t>на осуществления областного государственного пол</w:t>
      </w:r>
      <w:r>
        <w:rPr>
          <w:rFonts w:ascii="Times New Roman" w:hAnsi="Times New Roman"/>
          <w:sz w:val="24"/>
          <w:szCs w:val="24"/>
        </w:rPr>
        <w:t>номочия предусмотрены</w:t>
      </w:r>
      <w:r w:rsidRPr="001D0BB4">
        <w:rPr>
          <w:rFonts w:ascii="Times New Roman" w:hAnsi="Times New Roman"/>
          <w:sz w:val="24"/>
          <w:szCs w:val="24"/>
        </w:rPr>
        <w:t xml:space="preserve"> субвенции </w:t>
      </w:r>
      <w:r w:rsidRPr="001D0BB4">
        <w:rPr>
          <w:rFonts w:ascii="Times New Roman" w:hAnsi="Times New Roman"/>
          <w:sz w:val="24"/>
          <w:szCs w:val="24"/>
          <w:lang w:eastAsia="ru-RU"/>
        </w:rPr>
        <w:t>на 20</w:t>
      </w:r>
      <w:r>
        <w:rPr>
          <w:rFonts w:ascii="Times New Roman" w:hAnsi="Times New Roman"/>
          <w:sz w:val="24"/>
          <w:szCs w:val="24"/>
          <w:lang w:eastAsia="ru-RU"/>
        </w:rPr>
        <w:t>20</w:t>
      </w:r>
      <w:r w:rsidRPr="001D0BB4">
        <w:rPr>
          <w:rFonts w:ascii="Times New Roman" w:hAnsi="Times New Roman"/>
          <w:sz w:val="24"/>
          <w:szCs w:val="24"/>
          <w:lang w:eastAsia="ru-RU"/>
        </w:rPr>
        <w:t xml:space="preserve"> – 202</w:t>
      </w:r>
      <w:r>
        <w:rPr>
          <w:rFonts w:ascii="Times New Roman" w:hAnsi="Times New Roman"/>
          <w:sz w:val="24"/>
          <w:szCs w:val="24"/>
          <w:lang w:eastAsia="ru-RU"/>
        </w:rPr>
        <w:t>2</w:t>
      </w:r>
      <w:r w:rsidRPr="001D0BB4">
        <w:rPr>
          <w:rFonts w:ascii="Times New Roman" w:hAnsi="Times New Roman"/>
          <w:sz w:val="24"/>
          <w:szCs w:val="24"/>
          <w:lang w:eastAsia="ru-RU"/>
        </w:rPr>
        <w:t xml:space="preserve"> годы в сумме </w:t>
      </w:r>
      <w:r>
        <w:rPr>
          <w:rFonts w:ascii="Times New Roman" w:hAnsi="Times New Roman"/>
          <w:sz w:val="24"/>
          <w:szCs w:val="24"/>
          <w:lang w:eastAsia="ru-RU"/>
        </w:rPr>
        <w:t>21,9</w:t>
      </w:r>
      <w:r w:rsidRPr="001D0BB4">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352D3D" w:rsidRDefault="00352D3D" w:rsidP="00731E84">
      <w:pPr>
        <w:widowControl w:val="0"/>
        <w:autoSpaceDE w:val="0"/>
        <w:autoSpaceDN w:val="0"/>
        <w:adjustRightInd w:val="0"/>
        <w:spacing w:after="0" w:line="240" w:lineRule="auto"/>
        <w:ind w:firstLine="720"/>
        <w:jc w:val="both"/>
        <w:outlineLvl w:val="1"/>
        <w:rPr>
          <w:rFonts w:ascii="Times New Roman" w:hAnsi="Times New Roman"/>
          <w:sz w:val="24"/>
          <w:szCs w:val="24"/>
        </w:rPr>
      </w:pPr>
    </w:p>
    <w:p w:rsidR="00352D3D" w:rsidRPr="00D3682E" w:rsidRDefault="00352D3D" w:rsidP="00731E84">
      <w:pPr>
        <w:keepNext/>
        <w:spacing w:after="0" w:line="240" w:lineRule="auto"/>
        <w:jc w:val="center"/>
        <w:outlineLvl w:val="8"/>
        <w:rPr>
          <w:rFonts w:ascii="Times New Roman" w:hAnsi="Times New Roman"/>
          <w:sz w:val="24"/>
          <w:szCs w:val="24"/>
          <w:u w:val="single"/>
          <w:lang w:eastAsia="ru-RU"/>
        </w:rPr>
      </w:pPr>
      <w:r w:rsidRPr="00D3682E">
        <w:rPr>
          <w:rFonts w:ascii="Times New Roman" w:hAnsi="Times New Roman"/>
          <w:sz w:val="24"/>
          <w:szCs w:val="24"/>
          <w:u w:val="single"/>
          <w:lang w:eastAsia="ru-RU"/>
        </w:rPr>
        <w:t xml:space="preserve">ИСТОЧНИКИ ФИНАНСИРОВАНИЯ ДЕФИЦИТА РАЙННОГО БЮДЖЕТА, </w:t>
      </w:r>
    </w:p>
    <w:p w:rsidR="00352D3D" w:rsidRPr="00D3682E" w:rsidRDefault="00352D3D" w:rsidP="00731E84">
      <w:pPr>
        <w:keepNext/>
        <w:spacing w:after="0" w:line="240" w:lineRule="auto"/>
        <w:jc w:val="center"/>
        <w:outlineLvl w:val="8"/>
        <w:rPr>
          <w:rFonts w:ascii="Times New Roman" w:hAnsi="Times New Roman"/>
          <w:sz w:val="24"/>
          <w:szCs w:val="24"/>
          <w:u w:val="single"/>
          <w:lang w:eastAsia="ru-RU"/>
        </w:rPr>
      </w:pPr>
      <w:r w:rsidRPr="00D3682E">
        <w:rPr>
          <w:rFonts w:ascii="Times New Roman" w:hAnsi="Times New Roman"/>
          <w:sz w:val="24"/>
          <w:szCs w:val="24"/>
          <w:u w:val="single"/>
          <w:lang w:eastAsia="ru-RU"/>
        </w:rPr>
        <w:t>МУНИЦИПАЛЬНОГО ДОЛГА МУНИЦИПАЛЬНОГО ОБРАЗОВАНИЯ «НУКУТСКИЙ РАЙОН»</w:t>
      </w:r>
    </w:p>
    <w:p w:rsidR="00352D3D" w:rsidRPr="00D3682E" w:rsidRDefault="00352D3D" w:rsidP="00731E84">
      <w:pPr>
        <w:spacing w:after="0" w:line="240" w:lineRule="auto"/>
        <w:ind w:firstLine="709"/>
        <w:rPr>
          <w:rFonts w:ascii="Times New Roman" w:hAnsi="Times New Roman"/>
          <w:sz w:val="24"/>
          <w:szCs w:val="24"/>
          <w:lang w:eastAsia="ru-RU"/>
        </w:rPr>
      </w:pPr>
    </w:p>
    <w:p w:rsidR="00352D3D" w:rsidRPr="00D3682E" w:rsidRDefault="00352D3D" w:rsidP="00731E84">
      <w:pPr>
        <w:spacing w:after="0" w:line="228" w:lineRule="auto"/>
        <w:ind w:firstLine="709"/>
        <w:jc w:val="both"/>
        <w:rPr>
          <w:rFonts w:ascii="Times New Roman" w:hAnsi="Times New Roman"/>
          <w:sz w:val="24"/>
          <w:szCs w:val="24"/>
        </w:rPr>
      </w:pPr>
      <w:r w:rsidRPr="00D3682E">
        <w:rPr>
          <w:rFonts w:ascii="Times New Roman" w:hAnsi="Times New Roman"/>
          <w:sz w:val="24"/>
          <w:szCs w:val="24"/>
        </w:rPr>
        <w:t>Исходя из запланированных доходов и расходов областного бюджета, дефицит районного бюджета составит в 20</w:t>
      </w:r>
      <w:r>
        <w:rPr>
          <w:rFonts w:ascii="Times New Roman" w:hAnsi="Times New Roman"/>
          <w:sz w:val="24"/>
          <w:szCs w:val="24"/>
        </w:rPr>
        <w:t>20</w:t>
      </w:r>
      <w:r w:rsidRPr="00D3682E">
        <w:rPr>
          <w:rFonts w:ascii="Times New Roman" w:hAnsi="Times New Roman"/>
          <w:sz w:val="24"/>
          <w:szCs w:val="24"/>
        </w:rPr>
        <w:t xml:space="preserve"> году </w:t>
      </w:r>
      <w:r>
        <w:rPr>
          <w:rFonts w:ascii="Times New Roman" w:hAnsi="Times New Roman"/>
          <w:sz w:val="24"/>
          <w:szCs w:val="24"/>
        </w:rPr>
        <w:t>3 428,6</w:t>
      </w:r>
      <w:r w:rsidRPr="00D3682E">
        <w:rPr>
          <w:rFonts w:ascii="Times New Roman" w:hAnsi="Times New Roman"/>
          <w:sz w:val="24"/>
          <w:szCs w:val="24"/>
        </w:rPr>
        <w:t xml:space="preserve"> тыс. рублей</w:t>
      </w:r>
      <w:r>
        <w:rPr>
          <w:rFonts w:ascii="Times New Roman" w:hAnsi="Times New Roman"/>
          <w:sz w:val="24"/>
          <w:szCs w:val="24"/>
        </w:rPr>
        <w:t>, в 2021 году – 3 299,2 тыс. рублей, в 2022 году – 3 299,2 тыс. рублей</w:t>
      </w:r>
      <w:r w:rsidRPr="00D3682E">
        <w:rPr>
          <w:rFonts w:ascii="Times New Roman" w:hAnsi="Times New Roman"/>
          <w:sz w:val="24"/>
          <w:szCs w:val="24"/>
        </w:rPr>
        <w:t>. Отношение объема дефицита к доходам без учета объема безвозмездных поступлений составит соответственно по годам 5,0 %.</w:t>
      </w:r>
    </w:p>
    <w:p w:rsidR="00352D3D" w:rsidRPr="00D3682E" w:rsidRDefault="00352D3D"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На 20</w:t>
      </w:r>
      <w:r>
        <w:rPr>
          <w:rFonts w:ascii="Times New Roman" w:hAnsi="Times New Roman"/>
          <w:sz w:val="24"/>
          <w:szCs w:val="24"/>
          <w:lang w:eastAsia="ru-RU"/>
        </w:rPr>
        <w:t>20-2022</w:t>
      </w:r>
      <w:r w:rsidRPr="00D3682E">
        <w:rPr>
          <w:rFonts w:ascii="Times New Roman" w:hAnsi="Times New Roman"/>
          <w:sz w:val="24"/>
          <w:szCs w:val="24"/>
          <w:lang w:eastAsia="ru-RU"/>
        </w:rPr>
        <w:t xml:space="preserve"> год</w:t>
      </w:r>
      <w:r>
        <w:rPr>
          <w:rFonts w:ascii="Times New Roman" w:hAnsi="Times New Roman"/>
          <w:sz w:val="24"/>
          <w:szCs w:val="24"/>
          <w:lang w:eastAsia="ru-RU"/>
        </w:rPr>
        <w:t>ы</w:t>
      </w:r>
      <w:r w:rsidRPr="00D3682E">
        <w:rPr>
          <w:rFonts w:ascii="Times New Roman" w:hAnsi="Times New Roman"/>
          <w:sz w:val="24"/>
          <w:szCs w:val="24"/>
          <w:lang w:eastAsia="ru-RU"/>
        </w:rPr>
        <w:t xml:space="preserve"> предусмотрены следующие источники финансирования дефицита районного бюджета:</w:t>
      </w:r>
    </w:p>
    <w:p w:rsidR="00352D3D" w:rsidRPr="00D3682E" w:rsidRDefault="00352D3D"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1. Кредиты кредитных организаций.</w:t>
      </w:r>
    </w:p>
    <w:p w:rsidR="00352D3D" w:rsidRPr="00D3682E" w:rsidRDefault="00352D3D"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Привлечение кредитов кредитных организаций и погашение основной суммы задолженности запланировано в объемах:</w:t>
      </w:r>
    </w:p>
    <w:p w:rsidR="00352D3D" w:rsidRPr="00D3682E" w:rsidRDefault="00352D3D" w:rsidP="00731E84">
      <w:pPr>
        <w:widowControl w:val="0"/>
        <w:autoSpaceDE w:val="0"/>
        <w:autoSpaceDN w:val="0"/>
        <w:adjustRightInd w:val="0"/>
        <w:spacing w:after="0" w:line="228" w:lineRule="auto"/>
        <w:ind w:left="708" w:firstLine="709"/>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2855"/>
        <w:gridCol w:w="2823"/>
        <w:gridCol w:w="2605"/>
      </w:tblGrid>
      <w:tr w:rsidR="00352D3D" w:rsidRPr="00D3682E" w:rsidTr="00320B38">
        <w:tc>
          <w:tcPr>
            <w:tcW w:w="1180" w:type="dxa"/>
          </w:tcPr>
          <w:p w:rsidR="00352D3D" w:rsidRPr="00D3682E" w:rsidRDefault="00352D3D"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год</w:t>
            </w:r>
          </w:p>
        </w:tc>
        <w:tc>
          <w:tcPr>
            <w:tcW w:w="2855" w:type="dxa"/>
          </w:tcPr>
          <w:p w:rsidR="00352D3D" w:rsidRPr="00D3682E" w:rsidRDefault="00352D3D"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привлечение</w:t>
            </w:r>
          </w:p>
        </w:tc>
        <w:tc>
          <w:tcPr>
            <w:tcW w:w="2823" w:type="dxa"/>
          </w:tcPr>
          <w:p w:rsidR="00352D3D" w:rsidRPr="00D3682E" w:rsidRDefault="00352D3D"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погашение</w:t>
            </w:r>
          </w:p>
        </w:tc>
        <w:tc>
          <w:tcPr>
            <w:tcW w:w="2605" w:type="dxa"/>
          </w:tcPr>
          <w:p w:rsidR="00352D3D" w:rsidRPr="00D3682E" w:rsidRDefault="00352D3D"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сальдо</w:t>
            </w:r>
          </w:p>
        </w:tc>
      </w:tr>
      <w:tr w:rsidR="00352D3D" w:rsidRPr="00D3682E" w:rsidTr="00320B38">
        <w:tc>
          <w:tcPr>
            <w:tcW w:w="1180" w:type="dxa"/>
          </w:tcPr>
          <w:p w:rsidR="00352D3D" w:rsidRPr="00D3682E" w:rsidRDefault="00352D3D" w:rsidP="00B63F8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2020</w:t>
            </w:r>
          </w:p>
        </w:tc>
        <w:tc>
          <w:tcPr>
            <w:tcW w:w="2855" w:type="dxa"/>
          </w:tcPr>
          <w:p w:rsidR="00352D3D" w:rsidRPr="00D3682E" w:rsidRDefault="00352D3D"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4 571,6</w:t>
            </w:r>
          </w:p>
        </w:tc>
        <w:tc>
          <w:tcPr>
            <w:tcW w:w="2823" w:type="dxa"/>
          </w:tcPr>
          <w:p w:rsidR="00352D3D" w:rsidRPr="00D3682E" w:rsidRDefault="00352D3D"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1 142,9</w:t>
            </w:r>
          </w:p>
        </w:tc>
        <w:tc>
          <w:tcPr>
            <w:tcW w:w="2605" w:type="dxa"/>
          </w:tcPr>
          <w:p w:rsidR="00352D3D" w:rsidRPr="00D3682E" w:rsidRDefault="00352D3D"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3 428,7</w:t>
            </w:r>
          </w:p>
        </w:tc>
      </w:tr>
      <w:tr w:rsidR="00352D3D" w:rsidRPr="00D3682E" w:rsidTr="00320B38">
        <w:tc>
          <w:tcPr>
            <w:tcW w:w="1180" w:type="dxa"/>
          </w:tcPr>
          <w:p w:rsidR="00352D3D" w:rsidRPr="00D3682E" w:rsidRDefault="00352D3D"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2021</w:t>
            </w:r>
          </w:p>
        </w:tc>
        <w:tc>
          <w:tcPr>
            <w:tcW w:w="2855" w:type="dxa"/>
          </w:tcPr>
          <w:p w:rsidR="00352D3D" w:rsidRPr="00D3682E" w:rsidRDefault="00352D3D"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5 541,9</w:t>
            </w:r>
          </w:p>
        </w:tc>
        <w:tc>
          <w:tcPr>
            <w:tcW w:w="2823" w:type="dxa"/>
          </w:tcPr>
          <w:p w:rsidR="00352D3D" w:rsidRPr="00D3682E" w:rsidRDefault="00352D3D"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2 242,6</w:t>
            </w:r>
          </w:p>
        </w:tc>
        <w:tc>
          <w:tcPr>
            <w:tcW w:w="2605" w:type="dxa"/>
          </w:tcPr>
          <w:p w:rsidR="00352D3D" w:rsidRPr="00D3682E" w:rsidRDefault="00352D3D"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3 299,3</w:t>
            </w:r>
          </w:p>
        </w:tc>
      </w:tr>
      <w:tr w:rsidR="00352D3D" w:rsidRPr="00D3682E" w:rsidTr="00320B38">
        <w:tc>
          <w:tcPr>
            <w:tcW w:w="1180" w:type="dxa"/>
          </w:tcPr>
          <w:p w:rsidR="00352D3D" w:rsidRPr="00D3682E" w:rsidRDefault="00352D3D" w:rsidP="00320B38">
            <w:pPr>
              <w:spacing w:after="0" w:line="240" w:lineRule="auto"/>
              <w:jc w:val="center"/>
              <w:rPr>
                <w:rFonts w:ascii="Times New Roman" w:hAnsi="Times New Roman"/>
                <w:sz w:val="24"/>
                <w:szCs w:val="24"/>
                <w:lang w:eastAsia="ru-RU"/>
              </w:rPr>
            </w:pPr>
            <w:r w:rsidRPr="00D3682E">
              <w:rPr>
                <w:rFonts w:ascii="Times New Roman" w:hAnsi="Times New Roman"/>
                <w:sz w:val="24"/>
                <w:szCs w:val="24"/>
                <w:lang w:eastAsia="ru-RU"/>
              </w:rPr>
              <w:t>20</w:t>
            </w:r>
            <w:r>
              <w:rPr>
                <w:rFonts w:ascii="Times New Roman" w:hAnsi="Times New Roman"/>
                <w:sz w:val="24"/>
                <w:szCs w:val="24"/>
                <w:lang w:eastAsia="ru-RU"/>
              </w:rPr>
              <w:t>22</w:t>
            </w:r>
          </w:p>
        </w:tc>
        <w:tc>
          <w:tcPr>
            <w:tcW w:w="2855" w:type="dxa"/>
          </w:tcPr>
          <w:p w:rsidR="00352D3D" w:rsidRPr="00D3682E" w:rsidRDefault="00352D3D"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5 498,8</w:t>
            </w:r>
          </w:p>
        </w:tc>
        <w:tc>
          <w:tcPr>
            <w:tcW w:w="2823" w:type="dxa"/>
          </w:tcPr>
          <w:p w:rsidR="00352D3D" w:rsidRPr="00D3682E" w:rsidRDefault="00352D3D"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2 199,5</w:t>
            </w:r>
          </w:p>
        </w:tc>
        <w:tc>
          <w:tcPr>
            <w:tcW w:w="2605" w:type="dxa"/>
          </w:tcPr>
          <w:p w:rsidR="00352D3D" w:rsidRPr="00D3682E" w:rsidRDefault="00352D3D" w:rsidP="00691A0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3 299,3</w:t>
            </w:r>
          </w:p>
        </w:tc>
      </w:tr>
    </w:tbl>
    <w:p w:rsidR="00352D3D" w:rsidRPr="00D3682E" w:rsidRDefault="00352D3D" w:rsidP="00731E84">
      <w:pPr>
        <w:tabs>
          <w:tab w:val="num" w:pos="0"/>
        </w:tabs>
        <w:spacing w:after="0" w:line="240" w:lineRule="auto"/>
        <w:ind w:firstLine="709"/>
        <w:jc w:val="both"/>
        <w:rPr>
          <w:rFonts w:ascii="Times New Roman" w:hAnsi="Times New Roman"/>
          <w:sz w:val="24"/>
          <w:szCs w:val="24"/>
          <w:lang w:eastAsia="ru-RU"/>
        </w:rPr>
      </w:pPr>
    </w:p>
    <w:p w:rsidR="00352D3D" w:rsidRPr="00D3682E" w:rsidRDefault="00352D3D"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Предельный объем муниципального внутреннего долга муниципального образования «Нукутский район» планируется установить в 20</w:t>
      </w:r>
      <w:r>
        <w:rPr>
          <w:rFonts w:ascii="Times New Roman" w:hAnsi="Times New Roman"/>
          <w:sz w:val="24"/>
          <w:szCs w:val="24"/>
          <w:lang w:eastAsia="ru-RU"/>
        </w:rPr>
        <w:t>20</w:t>
      </w:r>
      <w:r w:rsidRPr="00D3682E">
        <w:rPr>
          <w:rFonts w:ascii="Times New Roman" w:hAnsi="Times New Roman"/>
          <w:sz w:val="24"/>
          <w:szCs w:val="24"/>
          <w:lang w:eastAsia="ru-RU"/>
        </w:rPr>
        <w:t xml:space="preserve"> году в сумме </w:t>
      </w:r>
      <w:r>
        <w:rPr>
          <w:rFonts w:ascii="Times New Roman" w:hAnsi="Times New Roman"/>
          <w:sz w:val="24"/>
          <w:szCs w:val="24"/>
          <w:lang w:eastAsia="ru-RU"/>
        </w:rPr>
        <w:t>34 286,5</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в 2021 году – 32 992,6 тыс. рублей, в 2022 году – 32 992,6 тыс. рублей</w:t>
      </w:r>
      <w:r w:rsidRPr="00D3682E">
        <w:rPr>
          <w:rFonts w:ascii="Times New Roman" w:hAnsi="Times New Roman"/>
          <w:sz w:val="24"/>
          <w:szCs w:val="24"/>
          <w:lang w:eastAsia="ru-RU"/>
        </w:rPr>
        <w:t>.</w:t>
      </w:r>
    </w:p>
    <w:p w:rsidR="00352D3D" w:rsidRDefault="00352D3D" w:rsidP="00731E84">
      <w:pPr>
        <w:ind w:firstLine="360"/>
        <w:jc w:val="both"/>
        <w:rPr>
          <w:rFonts w:ascii="Times New Roman" w:hAnsi="Times New Roman"/>
          <w:sz w:val="24"/>
          <w:szCs w:val="24"/>
          <w:lang w:eastAsia="ru-RU"/>
        </w:rPr>
      </w:pPr>
      <w:r w:rsidRPr="00D3682E">
        <w:rPr>
          <w:rFonts w:ascii="Times New Roman" w:hAnsi="Times New Roman"/>
          <w:sz w:val="24"/>
          <w:szCs w:val="24"/>
          <w:lang w:eastAsia="ru-RU"/>
        </w:rPr>
        <w:t xml:space="preserve">При установленных параметрах бюджета верхний предел муниципального внутреннего долга муниципального образования «Нукутский район»  составит </w:t>
      </w:r>
      <w:r>
        <w:rPr>
          <w:rFonts w:ascii="Times New Roman" w:hAnsi="Times New Roman"/>
          <w:sz w:val="24"/>
          <w:szCs w:val="24"/>
          <w:lang w:eastAsia="ru-RU"/>
        </w:rPr>
        <w:t xml:space="preserve">по состоянию </w:t>
      </w:r>
      <w:r w:rsidRPr="00D3682E">
        <w:rPr>
          <w:rFonts w:ascii="Times New Roman" w:hAnsi="Times New Roman"/>
          <w:sz w:val="24"/>
          <w:szCs w:val="24"/>
          <w:lang w:eastAsia="ru-RU"/>
        </w:rPr>
        <w:t>на 1 января 20</w:t>
      </w:r>
      <w:r>
        <w:rPr>
          <w:rFonts w:ascii="Times New Roman" w:hAnsi="Times New Roman"/>
          <w:sz w:val="24"/>
          <w:szCs w:val="24"/>
          <w:lang w:eastAsia="ru-RU"/>
        </w:rPr>
        <w:t>21</w:t>
      </w:r>
      <w:r w:rsidRPr="00D3682E">
        <w:rPr>
          <w:rFonts w:ascii="Times New Roman" w:hAnsi="Times New Roman"/>
          <w:sz w:val="24"/>
          <w:szCs w:val="24"/>
          <w:lang w:eastAsia="ru-RU"/>
        </w:rPr>
        <w:t xml:space="preserve"> года </w:t>
      </w:r>
      <w:r>
        <w:rPr>
          <w:rFonts w:ascii="Times New Roman" w:hAnsi="Times New Roman"/>
          <w:sz w:val="24"/>
          <w:szCs w:val="24"/>
          <w:lang w:eastAsia="ru-RU"/>
        </w:rPr>
        <w:t>3395,5</w:t>
      </w:r>
      <w:r w:rsidRPr="00D3682E">
        <w:rPr>
          <w:rFonts w:ascii="Times New Roman" w:hAnsi="Times New Roman"/>
          <w:sz w:val="24"/>
          <w:szCs w:val="24"/>
          <w:lang w:eastAsia="ru-RU"/>
        </w:rPr>
        <w:t xml:space="preserve"> тыс. рублей</w:t>
      </w:r>
      <w:r w:rsidRPr="00913BCA">
        <w:rPr>
          <w:rFonts w:ascii="Times New Roman" w:hAnsi="Times New Roman"/>
          <w:sz w:val="24"/>
          <w:szCs w:val="24"/>
          <w:lang w:eastAsia="ru-RU"/>
        </w:rPr>
        <w:t>,</w:t>
      </w:r>
      <w:r>
        <w:rPr>
          <w:rFonts w:ascii="Times New Roman" w:hAnsi="Times New Roman"/>
          <w:sz w:val="24"/>
          <w:szCs w:val="24"/>
          <w:lang w:eastAsia="ru-RU"/>
        </w:rPr>
        <w:t xml:space="preserve"> по состоянию </w:t>
      </w:r>
      <w:r w:rsidRPr="00D3682E">
        <w:rPr>
          <w:rFonts w:ascii="Times New Roman" w:hAnsi="Times New Roman"/>
          <w:sz w:val="24"/>
          <w:szCs w:val="24"/>
          <w:lang w:eastAsia="ru-RU"/>
        </w:rPr>
        <w:t>на 1 января 20</w:t>
      </w:r>
      <w:r>
        <w:rPr>
          <w:rFonts w:ascii="Times New Roman" w:hAnsi="Times New Roman"/>
          <w:sz w:val="24"/>
          <w:szCs w:val="24"/>
          <w:lang w:eastAsia="ru-RU"/>
        </w:rPr>
        <w:t>22</w:t>
      </w:r>
      <w:r w:rsidRPr="00D3682E">
        <w:rPr>
          <w:rFonts w:ascii="Times New Roman" w:hAnsi="Times New Roman"/>
          <w:sz w:val="24"/>
          <w:szCs w:val="24"/>
          <w:lang w:eastAsia="ru-RU"/>
        </w:rPr>
        <w:t xml:space="preserve"> года </w:t>
      </w:r>
      <w:r>
        <w:rPr>
          <w:rFonts w:ascii="Times New Roman" w:hAnsi="Times New Roman"/>
          <w:sz w:val="24"/>
          <w:szCs w:val="24"/>
          <w:lang w:eastAsia="ru-RU"/>
        </w:rPr>
        <w:t>6 824,2</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по состоянию на 1 января 2023</w:t>
      </w:r>
      <w:r w:rsidRPr="00D3682E">
        <w:rPr>
          <w:rFonts w:ascii="Times New Roman" w:hAnsi="Times New Roman"/>
          <w:sz w:val="24"/>
          <w:szCs w:val="24"/>
          <w:lang w:eastAsia="ru-RU"/>
        </w:rPr>
        <w:t xml:space="preserve"> года </w:t>
      </w:r>
      <w:r>
        <w:rPr>
          <w:rFonts w:ascii="Times New Roman" w:hAnsi="Times New Roman"/>
          <w:sz w:val="24"/>
          <w:szCs w:val="24"/>
          <w:lang w:eastAsia="ru-RU"/>
        </w:rPr>
        <w:t>10 123,5</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352D3D" w:rsidRDefault="00352D3D" w:rsidP="00731E84">
      <w:pPr>
        <w:ind w:firstLine="360"/>
        <w:jc w:val="both"/>
        <w:rPr>
          <w:rFonts w:ascii="Times New Roman" w:hAnsi="Times New Roman"/>
          <w:sz w:val="24"/>
          <w:szCs w:val="24"/>
          <w:lang w:eastAsia="ru-RU"/>
        </w:rPr>
      </w:pPr>
    </w:p>
    <w:p w:rsidR="00352D3D" w:rsidRPr="00D3682E" w:rsidRDefault="00352D3D" w:rsidP="00731E84">
      <w:pPr>
        <w:pStyle w:val="BodyTextFirstIndent2"/>
        <w:ind w:left="0" w:firstLine="0"/>
        <w:rPr>
          <w:bCs/>
          <w:szCs w:val="24"/>
        </w:rPr>
      </w:pPr>
      <w:r w:rsidRPr="00D3682E">
        <w:rPr>
          <w:bCs/>
          <w:szCs w:val="24"/>
        </w:rPr>
        <w:t>Начальник Финансового управления</w:t>
      </w:r>
    </w:p>
    <w:p w:rsidR="00352D3D" w:rsidRPr="00607247" w:rsidRDefault="00352D3D" w:rsidP="00F741C9">
      <w:pPr>
        <w:pStyle w:val="BodyTextFirstIndent2"/>
        <w:ind w:left="0" w:firstLine="0"/>
        <w:rPr>
          <w:bCs/>
          <w:sz w:val="28"/>
          <w:szCs w:val="28"/>
          <w:u w:val="single"/>
        </w:rPr>
      </w:pPr>
      <w:r w:rsidRPr="00D3682E">
        <w:rPr>
          <w:bCs/>
          <w:szCs w:val="24"/>
        </w:rPr>
        <w:t>Администрации МО «Нукутский район»:</w:t>
      </w:r>
      <w:r>
        <w:rPr>
          <w:bCs/>
          <w:szCs w:val="24"/>
        </w:rPr>
        <w:tab/>
      </w:r>
      <w:r>
        <w:rPr>
          <w:bCs/>
          <w:szCs w:val="24"/>
        </w:rPr>
        <w:tab/>
      </w:r>
      <w:r>
        <w:rPr>
          <w:bCs/>
          <w:szCs w:val="24"/>
        </w:rPr>
        <w:tab/>
      </w:r>
      <w:r>
        <w:rPr>
          <w:bCs/>
          <w:szCs w:val="24"/>
        </w:rPr>
        <w:tab/>
      </w:r>
      <w:r>
        <w:rPr>
          <w:bCs/>
          <w:szCs w:val="24"/>
        </w:rPr>
        <w:tab/>
      </w:r>
      <w:r>
        <w:rPr>
          <w:bCs/>
          <w:szCs w:val="24"/>
        </w:rPr>
        <w:tab/>
        <w:t>Т.В.Уданова</w:t>
      </w:r>
    </w:p>
    <w:sectPr w:rsidR="00352D3D" w:rsidRPr="00607247" w:rsidSect="0014427B">
      <w:footerReference w:type="default" r:id="rId7"/>
      <w:pgSz w:w="11906" w:h="16838"/>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D3D" w:rsidRDefault="00352D3D" w:rsidP="00EB4F64">
      <w:pPr>
        <w:spacing w:after="0" w:line="240" w:lineRule="auto"/>
      </w:pPr>
      <w:r>
        <w:separator/>
      </w:r>
    </w:p>
  </w:endnote>
  <w:endnote w:type="continuationSeparator" w:id="1">
    <w:p w:rsidR="00352D3D" w:rsidRDefault="00352D3D" w:rsidP="00EB4F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l?r ??Ѓfc"/>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D3D" w:rsidRPr="002E79D3" w:rsidRDefault="00352D3D">
    <w:pPr>
      <w:pStyle w:val="Footer"/>
      <w:jc w:val="right"/>
      <w:rPr>
        <w:rFonts w:ascii="Times New Roman" w:hAnsi="Times New Roman"/>
        <w:sz w:val="24"/>
        <w:szCs w:val="24"/>
      </w:rPr>
    </w:pPr>
    <w:r w:rsidRPr="002E79D3">
      <w:rPr>
        <w:rFonts w:ascii="Times New Roman" w:hAnsi="Times New Roman"/>
        <w:sz w:val="24"/>
        <w:szCs w:val="24"/>
      </w:rPr>
      <w:fldChar w:fldCharType="begin"/>
    </w:r>
    <w:r w:rsidRPr="002E79D3">
      <w:rPr>
        <w:rFonts w:ascii="Times New Roman" w:hAnsi="Times New Roman"/>
        <w:sz w:val="24"/>
        <w:szCs w:val="24"/>
      </w:rPr>
      <w:instrText>PAGE   \* MERGEFORMAT</w:instrText>
    </w:r>
    <w:r w:rsidRPr="002E79D3">
      <w:rPr>
        <w:rFonts w:ascii="Times New Roman" w:hAnsi="Times New Roman"/>
        <w:sz w:val="24"/>
        <w:szCs w:val="24"/>
      </w:rPr>
      <w:fldChar w:fldCharType="separate"/>
    </w:r>
    <w:r>
      <w:rPr>
        <w:rFonts w:ascii="Times New Roman" w:hAnsi="Times New Roman"/>
        <w:noProof/>
        <w:sz w:val="24"/>
        <w:szCs w:val="24"/>
      </w:rPr>
      <w:t>1</w:t>
    </w:r>
    <w:r w:rsidRPr="002E79D3">
      <w:rPr>
        <w:rFonts w:ascii="Times New Roman" w:hAnsi="Times New Roman"/>
        <w:sz w:val="24"/>
        <w:szCs w:val="24"/>
      </w:rPr>
      <w:fldChar w:fldCharType="end"/>
    </w:r>
  </w:p>
  <w:p w:rsidR="00352D3D" w:rsidRDefault="00352D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D3D" w:rsidRDefault="00352D3D" w:rsidP="00EB4F64">
      <w:pPr>
        <w:spacing w:after="0" w:line="240" w:lineRule="auto"/>
      </w:pPr>
      <w:r>
        <w:separator/>
      </w:r>
    </w:p>
  </w:footnote>
  <w:footnote w:type="continuationSeparator" w:id="1">
    <w:p w:rsidR="00352D3D" w:rsidRDefault="00352D3D" w:rsidP="00EB4F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0A73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C699B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2219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02A9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1E0F6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FD85B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B069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F46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F6CE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CCCF3A2"/>
    <w:lvl w:ilvl="0">
      <w:start w:val="1"/>
      <w:numFmt w:val="bullet"/>
      <w:lvlText w:val=""/>
      <w:lvlJc w:val="left"/>
      <w:pPr>
        <w:tabs>
          <w:tab w:val="num" w:pos="360"/>
        </w:tabs>
        <w:ind w:left="360" w:hanging="360"/>
      </w:pPr>
      <w:rPr>
        <w:rFonts w:ascii="Symbol" w:hAnsi="Symbol" w:hint="default"/>
      </w:rPr>
    </w:lvl>
  </w:abstractNum>
  <w:abstractNum w:abstractNumId="10">
    <w:nsid w:val="003F26CA"/>
    <w:multiLevelType w:val="hybridMultilevel"/>
    <w:tmpl w:val="ECF62D84"/>
    <w:lvl w:ilvl="0" w:tplc="5D12E648">
      <w:start w:val="248"/>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0E516B78"/>
    <w:multiLevelType w:val="hybridMultilevel"/>
    <w:tmpl w:val="39E806DC"/>
    <w:lvl w:ilvl="0" w:tplc="B0A056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1092754"/>
    <w:multiLevelType w:val="hybridMultilevel"/>
    <w:tmpl w:val="F560F032"/>
    <w:lvl w:ilvl="0" w:tplc="9C527B92">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2881241"/>
    <w:multiLevelType w:val="hybridMultilevel"/>
    <w:tmpl w:val="8466B4FC"/>
    <w:lvl w:ilvl="0" w:tplc="39C0D1AC">
      <w:numFmt w:val="bullet"/>
      <w:lvlText w:val="-"/>
      <w:lvlJc w:val="left"/>
      <w:pPr>
        <w:ind w:left="927" w:hanging="360"/>
      </w:pPr>
      <w:rPr>
        <w:rFonts w:ascii="Times New Roman" w:eastAsia="Times New Roman" w:hAnsi="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1AC10C69"/>
    <w:multiLevelType w:val="multilevel"/>
    <w:tmpl w:val="889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3F50C0"/>
    <w:multiLevelType w:val="multilevel"/>
    <w:tmpl w:val="5474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E80127"/>
    <w:multiLevelType w:val="hybridMultilevel"/>
    <w:tmpl w:val="495A5D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5EA464D"/>
    <w:multiLevelType w:val="hybridMultilevel"/>
    <w:tmpl w:val="2E3286EC"/>
    <w:lvl w:ilvl="0" w:tplc="9C2A64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B2E3661"/>
    <w:multiLevelType w:val="hybridMultilevel"/>
    <w:tmpl w:val="251ACC7A"/>
    <w:lvl w:ilvl="0" w:tplc="253817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A423A3A"/>
    <w:multiLevelType w:val="hybridMultilevel"/>
    <w:tmpl w:val="0C72C348"/>
    <w:lvl w:ilvl="0" w:tplc="C76AB666">
      <w:start w:val="1"/>
      <w:numFmt w:val="decimal"/>
      <w:lvlText w:val="%1."/>
      <w:lvlJc w:val="left"/>
      <w:pPr>
        <w:ind w:left="1905" w:hanging="1185"/>
      </w:pPr>
      <w:rPr>
        <w:rFonts w:eastAsia="Times New Roman"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9E46751"/>
    <w:multiLevelType w:val="hybridMultilevel"/>
    <w:tmpl w:val="DEE82DEC"/>
    <w:lvl w:ilvl="0" w:tplc="39C0D1AC">
      <w:numFmt w:val="bullet"/>
      <w:lvlText w:val="-"/>
      <w:lvlJc w:val="left"/>
      <w:pPr>
        <w:ind w:left="4896" w:hanging="360"/>
      </w:pPr>
      <w:rPr>
        <w:rFonts w:ascii="Times New Roman" w:eastAsia="Times New Roman" w:hAnsi="Times New Roman" w:hint="default"/>
      </w:rPr>
    </w:lvl>
    <w:lvl w:ilvl="1" w:tplc="04190003">
      <w:start w:val="1"/>
      <w:numFmt w:val="bullet"/>
      <w:lvlText w:val="o"/>
      <w:lvlJc w:val="left"/>
      <w:pPr>
        <w:ind w:left="5616" w:hanging="360"/>
      </w:pPr>
      <w:rPr>
        <w:rFonts w:ascii="Courier New" w:hAnsi="Courier New" w:hint="default"/>
      </w:rPr>
    </w:lvl>
    <w:lvl w:ilvl="2" w:tplc="04190005">
      <w:start w:val="1"/>
      <w:numFmt w:val="bullet"/>
      <w:lvlText w:val=""/>
      <w:lvlJc w:val="left"/>
      <w:pPr>
        <w:ind w:left="6336" w:hanging="360"/>
      </w:pPr>
      <w:rPr>
        <w:rFonts w:ascii="Wingdings" w:hAnsi="Wingdings" w:hint="default"/>
      </w:rPr>
    </w:lvl>
    <w:lvl w:ilvl="3" w:tplc="04190001">
      <w:start w:val="1"/>
      <w:numFmt w:val="bullet"/>
      <w:lvlText w:val=""/>
      <w:lvlJc w:val="left"/>
      <w:pPr>
        <w:ind w:left="7056" w:hanging="360"/>
      </w:pPr>
      <w:rPr>
        <w:rFonts w:ascii="Symbol" w:hAnsi="Symbol" w:hint="default"/>
      </w:rPr>
    </w:lvl>
    <w:lvl w:ilvl="4" w:tplc="04190003">
      <w:start w:val="1"/>
      <w:numFmt w:val="bullet"/>
      <w:lvlText w:val="o"/>
      <w:lvlJc w:val="left"/>
      <w:pPr>
        <w:ind w:left="7776" w:hanging="360"/>
      </w:pPr>
      <w:rPr>
        <w:rFonts w:ascii="Courier New" w:hAnsi="Courier New" w:hint="default"/>
      </w:rPr>
    </w:lvl>
    <w:lvl w:ilvl="5" w:tplc="04190005">
      <w:start w:val="1"/>
      <w:numFmt w:val="bullet"/>
      <w:lvlText w:val=""/>
      <w:lvlJc w:val="left"/>
      <w:pPr>
        <w:ind w:left="8496" w:hanging="360"/>
      </w:pPr>
      <w:rPr>
        <w:rFonts w:ascii="Wingdings" w:hAnsi="Wingdings" w:hint="default"/>
      </w:rPr>
    </w:lvl>
    <w:lvl w:ilvl="6" w:tplc="04190001">
      <w:start w:val="1"/>
      <w:numFmt w:val="bullet"/>
      <w:lvlText w:val=""/>
      <w:lvlJc w:val="left"/>
      <w:pPr>
        <w:ind w:left="9216" w:hanging="360"/>
      </w:pPr>
      <w:rPr>
        <w:rFonts w:ascii="Symbol" w:hAnsi="Symbol" w:hint="default"/>
      </w:rPr>
    </w:lvl>
    <w:lvl w:ilvl="7" w:tplc="04190003">
      <w:start w:val="1"/>
      <w:numFmt w:val="bullet"/>
      <w:lvlText w:val="o"/>
      <w:lvlJc w:val="left"/>
      <w:pPr>
        <w:ind w:left="9936" w:hanging="360"/>
      </w:pPr>
      <w:rPr>
        <w:rFonts w:ascii="Courier New" w:hAnsi="Courier New" w:hint="default"/>
      </w:rPr>
    </w:lvl>
    <w:lvl w:ilvl="8" w:tplc="04190005">
      <w:start w:val="1"/>
      <w:numFmt w:val="bullet"/>
      <w:lvlText w:val=""/>
      <w:lvlJc w:val="left"/>
      <w:pPr>
        <w:ind w:left="10656" w:hanging="360"/>
      </w:pPr>
      <w:rPr>
        <w:rFonts w:ascii="Wingdings" w:hAnsi="Wingdings" w:hint="default"/>
      </w:rPr>
    </w:lvl>
  </w:abstractNum>
  <w:abstractNum w:abstractNumId="21">
    <w:nsid w:val="4CE36788"/>
    <w:multiLevelType w:val="hybridMultilevel"/>
    <w:tmpl w:val="48F070B8"/>
    <w:lvl w:ilvl="0" w:tplc="D222FB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213664B"/>
    <w:multiLevelType w:val="hybridMultilevel"/>
    <w:tmpl w:val="3ED4D0D4"/>
    <w:lvl w:ilvl="0" w:tplc="5A3E67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nsid w:val="5F895411"/>
    <w:multiLevelType w:val="hybridMultilevel"/>
    <w:tmpl w:val="CF72DB24"/>
    <w:lvl w:ilvl="0" w:tplc="14F671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BB65C3"/>
    <w:multiLevelType w:val="hybridMultilevel"/>
    <w:tmpl w:val="E4D08052"/>
    <w:lvl w:ilvl="0" w:tplc="42923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1DA3CCF"/>
    <w:multiLevelType w:val="hybridMultilevel"/>
    <w:tmpl w:val="21309178"/>
    <w:lvl w:ilvl="0" w:tplc="39C0D1AC">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nsid w:val="6F310A14"/>
    <w:multiLevelType w:val="hybridMultilevel"/>
    <w:tmpl w:val="70083EB4"/>
    <w:lvl w:ilvl="0" w:tplc="8DAEC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FD62626"/>
    <w:multiLevelType w:val="hybridMultilevel"/>
    <w:tmpl w:val="63F07C8C"/>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28">
    <w:nsid w:val="767959F2"/>
    <w:multiLevelType w:val="hybridMultilevel"/>
    <w:tmpl w:val="A070888E"/>
    <w:lvl w:ilvl="0" w:tplc="60B0C600">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19"/>
  </w:num>
  <w:num w:numId="2">
    <w:abstractNumId w:val="12"/>
  </w:num>
  <w:num w:numId="3">
    <w:abstractNumId w:val="22"/>
  </w:num>
  <w:num w:numId="4">
    <w:abstractNumId w:val="27"/>
  </w:num>
  <w:num w:numId="5">
    <w:abstractNumId w:val="28"/>
  </w:num>
  <w:num w:numId="6">
    <w:abstractNumId w:val="20"/>
  </w:num>
  <w:num w:numId="7">
    <w:abstractNumId w:val="13"/>
  </w:num>
  <w:num w:numId="8">
    <w:abstractNumId w:val="25"/>
  </w:num>
  <w:num w:numId="9">
    <w:abstractNumId w:val="10"/>
  </w:num>
  <w:num w:numId="10">
    <w:abstractNumId w:val="23"/>
  </w:num>
  <w:num w:numId="11">
    <w:abstractNumId w:val="18"/>
  </w:num>
  <w:num w:numId="12">
    <w:abstractNumId w:val="24"/>
  </w:num>
  <w:num w:numId="13">
    <w:abstractNumId w:val="26"/>
  </w:num>
  <w:num w:numId="14">
    <w:abstractNumId w:val="21"/>
  </w:num>
  <w:num w:numId="15">
    <w:abstractNumId w:val="17"/>
  </w:num>
  <w:num w:numId="16">
    <w:abstractNumId w:val="16"/>
  </w:num>
  <w:num w:numId="17">
    <w:abstractNumId w:val="15"/>
  </w:num>
  <w:num w:numId="18">
    <w:abstractNumId w:val="14"/>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ocumentProtection w:edit="readOnly" w:enforcement="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C5F"/>
    <w:rsid w:val="00000A63"/>
    <w:rsid w:val="0000403E"/>
    <w:rsid w:val="000050B3"/>
    <w:rsid w:val="0000607A"/>
    <w:rsid w:val="00010EC8"/>
    <w:rsid w:val="00011423"/>
    <w:rsid w:val="000125D4"/>
    <w:rsid w:val="00012C06"/>
    <w:rsid w:val="000145B8"/>
    <w:rsid w:val="00014A3D"/>
    <w:rsid w:val="0001510B"/>
    <w:rsid w:val="0002012A"/>
    <w:rsid w:val="00023D56"/>
    <w:rsid w:val="0002541D"/>
    <w:rsid w:val="000268ED"/>
    <w:rsid w:val="00026F8C"/>
    <w:rsid w:val="00027540"/>
    <w:rsid w:val="00027E5C"/>
    <w:rsid w:val="000300FE"/>
    <w:rsid w:val="0003271F"/>
    <w:rsid w:val="00033FAE"/>
    <w:rsid w:val="00035031"/>
    <w:rsid w:val="000350AD"/>
    <w:rsid w:val="00035B80"/>
    <w:rsid w:val="00037111"/>
    <w:rsid w:val="00040AF8"/>
    <w:rsid w:val="00041923"/>
    <w:rsid w:val="00043FD6"/>
    <w:rsid w:val="00051454"/>
    <w:rsid w:val="000522F1"/>
    <w:rsid w:val="000553A5"/>
    <w:rsid w:val="0005661B"/>
    <w:rsid w:val="00057320"/>
    <w:rsid w:val="00060755"/>
    <w:rsid w:val="00061C32"/>
    <w:rsid w:val="00065CBD"/>
    <w:rsid w:val="00065DB4"/>
    <w:rsid w:val="000661A0"/>
    <w:rsid w:val="00067770"/>
    <w:rsid w:val="000726FA"/>
    <w:rsid w:val="0007529E"/>
    <w:rsid w:val="00075938"/>
    <w:rsid w:val="00080FD4"/>
    <w:rsid w:val="000815FC"/>
    <w:rsid w:val="00084154"/>
    <w:rsid w:val="000842DE"/>
    <w:rsid w:val="00084A06"/>
    <w:rsid w:val="00085EA0"/>
    <w:rsid w:val="00087359"/>
    <w:rsid w:val="0008795E"/>
    <w:rsid w:val="00090311"/>
    <w:rsid w:val="0009221B"/>
    <w:rsid w:val="000938A9"/>
    <w:rsid w:val="000944D5"/>
    <w:rsid w:val="00095D11"/>
    <w:rsid w:val="00096192"/>
    <w:rsid w:val="000969DD"/>
    <w:rsid w:val="00097181"/>
    <w:rsid w:val="00097F01"/>
    <w:rsid w:val="00097FC3"/>
    <w:rsid w:val="000A00E0"/>
    <w:rsid w:val="000A02E5"/>
    <w:rsid w:val="000A3EDD"/>
    <w:rsid w:val="000A53AE"/>
    <w:rsid w:val="000A5B55"/>
    <w:rsid w:val="000B02D2"/>
    <w:rsid w:val="000B13E8"/>
    <w:rsid w:val="000B225B"/>
    <w:rsid w:val="000B519A"/>
    <w:rsid w:val="000C08BE"/>
    <w:rsid w:val="000C0A9D"/>
    <w:rsid w:val="000C2F28"/>
    <w:rsid w:val="000C44C7"/>
    <w:rsid w:val="000C5265"/>
    <w:rsid w:val="000C561F"/>
    <w:rsid w:val="000C5A19"/>
    <w:rsid w:val="000C7477"/>
    <w:rsid w:val="000D154F"/>
    <w:rsid w:val="000D32A8"/>
    <w:rsid w:val="000D4900"/>
    <w:rsid w:val="000D599B"/>
    <w:rsid w:val="000D5F34"/>
    <w:rsid w:val="000D654B"/>
    <w:rsid w:val="000D6691"/>
    <w:rsid w:val="000D7DB0"/>
    <w:rsid w:val="000E0729"/>
    <w:rsid w:val="000E132B"/>
    <w:rsid w:val="000E2351"/>
    <w:rsid w:val="000E26A1"/>
    <w:rsid w:val="000E3148"/>
    <w:rsid w:val="000E5298"/>
    <w:rsid w:val="000E5733"/>
    <w:rsid w:val="000E5AF5"/>
    <w:rsid w:val="000F0A57"/>
    <w:rsid w:val="000F2C7E"/>
    <w:rsid w:val="000F3266"/>
    <w:rsid w:val="000F3B89"/>
    <w:rsid w:val="000F430E"/>
    <w:rsid w:val="000F4C7B"/>
    <w:rsid w:val="000F69EC"/>
    <w:rsid w:val="000F6C9E"/>
    <w:rsid w:val="000F6D3B"/>
    <w:rsid w:val="000F795A"/>
    <w:rsid w:val="000F7FB7"/>
    <w:rsid w:val="001008B3"/>
    <w:rsid w:val="00101757"/>
    <w:rsid w:val="00101C16"/>
    <w:rsid w:val="00102CF2"/>
    <w:rsid w:val="00102D62"/>
    <w:rsid w:val="001051B3"/>
    <w:rsid w:val="0010578B"/>
    <w:rsid w:val="001058DB"/>
    <w:rsid w:val="001058DC"/>
    <w:rsid w:val="00106054"/>
    <w:rsid w:val="0010627E"/>
    <w:rsid w:val="001066BB"/>
    <w:rsid w:val="00106A35"/>
    <w:rsid w:val="0011085A"/>
    <w:rsid w:val="00112132"/>
    <w:rsid w:val="00112F96"/>
    <w:rsid w:val="00113A1B"/>
    <w:rsid w:val="00113F5D"/>
    <w:rsid w:val="001147CC"/>
    <w:rsid w:val="00115549"/>
    <w:rsid w:val="001234D0"/>
    <w:rsid w:val="00123905"/>
    <w:rsid w:val="00125180"/>
    <w:rsid w:val="0012729F"/>
    <w:rsid w:val="00134CE9"/>
    <w:rsid w:val="001372D8"/>
    <w:rsid w:val="0014077A"/>
    <w:rsid w:val="0014427B"/>
    <w:rsid w:val="0014785C"/>
    <w:rsid w:val="00151808"/>
    <w:rsid w:val="00151FFF"/>
    <w:rsid w:val="00152001"/>
    <w:rsid w:val="00152697"/>
    <w:rsid w:val="00152987"/>
    <w:rsid w:val="00153878"/>
    <w:rsid w:val="001544F5"/>
    <w:rsid w:val="00154A91"/>
    <w:rsid w:val="00156A06"/>
    <w:rsid w:val="0016149E"/>
    <w:rsid w:val="001618D2"/>
    <w:rsid w:val="0016246F"/>
    <w:rsid w:val="00162AEA"/>
    <w:rsid w:val="00162D51"/>
    <w:rsid w:val="001635ED"/>
    <w:rsid w:val="001655E4"/>
    <w:rsid w:val="0016746E"/>
    <w:rsid w:val="00170B5D"/>
    <w:rsid w:val="00172B34"/>
    <w:rsid w:val="001733FF"/>
    <w:rsid w:val="00173FE8"/>
    <w:rsid w:val="00174DCF"/>
    <w:rsid w:val="0018060D"/>
    <w:rsid w:val="0018284E"/>
    <w:rsid w:val="00182C8D"/>
    <w:rsid w:val="00183301"/>
    <w:rsid w:val="0018545E"/>
    <w:rsid w:val="001860A9"/>
    <w:rsid w:val="0018796D"/>
    <w:rsid w:val="001905E4"/>
    <w:rsid w:val="00190776"/>
    <w:rsid w:val="00191316"/>
    <w:rsid w:val="00191BDA"/>
    <w:rsid w:val="00192836"/>
    <w:rsid w:val="00193B01"/>
    <w:rsid w:val="001943DB"/>
    <w:rsid w:val="0019777F"/>
    <w:rsid w:val="001A1242"/>
    <w:rsid w:val="001A3C27"/>
    <w:rsid w:val="001A5655"/>
    <w:rsid w:val="001A741D"/>
    <w:rsid w:val="001A7DB4"/>
    <w:rsid w:val="001B0DCC"/>
    <w:rsid w:val="001B1105"/>
    <w:rsid w:val="001B1A91"/>
    <w:rsid w:val="001B33F5"/>
    <w:rsid w:val="001B3822"/>
    <w:rsid w:val="001B5C20"/>
    <w:rsid w:val="001B7317"/>
    <w:rsid w:val="001C2036"/>
    <w:rsid w:val="001C48B2"/>
    <w:rsid w:val="001D0BB4"/>
    <w:rsid w:val="001D1319"/>
    <w:rsid w:val="001D17C9"/>
    <w:rsid w:val="001D4CA5"/>
    <w:rsid w:val="001D6980"/>
    <w:rsid w:val="001E29C6"/>
    <w:rsid w:val="001E3559"/>
    <w:rsid w:val="001E4C64"/>
    <w:rsid w:val="001E503E"/>
    <w:rsid w:val="001E5145"/>
    <w:rsid w:val="001E6C81"/>
    <w:rsid w:val="001F0038"/>
    <w:rsid w:val="001F30DD"/>
    <w:rsid w:val="001F3234"/>
    <w:rsid w:val="001F34C9"/>
    <w:rsid w:val="001F3EE7"/>
    <w:rsid w:val="001F4C99"/>
    <w:rsid w:val="001F5388"/>
    <w:rsid w:val="001F5D25"/>
    <w:rsid w:val="001F6DBD"/>
    <w:rsid w:val="001F7EA6"/>
    <w:rsid w:val="00202161"/>
    <w:rsid w:val="002029AB"/>
    <w:rsid w:val="00203D2E"/>
    <w:rsid w:val="00204115"/>
    <w:rsid w:val="00204142"/>
    <w:rsid w:val="00204CC3"/>
    <w:rsid w:val="0020556B"/>
    <w:rsid w:val="00207AE0"/>
    <w:rsid w:val="00207F21"/>
    <w:rsid w:val="00210578"/>
    <w:rsid w:val="002113E3"/>
    <w:rsid w:val="00211408"/>
    <w:rsid w:val="002114AA"/>
    <w:rsid w:val="00212604"/>
    <w:rsid w:val="00215239"/>
    <w:rsid w:val="0021530E"/>
    <w:rsid w:val="00216B2C"/>
    <w:rsid w:val="002174C4"/>
    <w:rsid w:val="00220577"/>
    <w:rsid w:val="00220899"/>
    <w:rsid w:val="0022231A"/>
    <w:rsid w:val="00224361"/>
    <w:rsid w:val="00226F7A"/>
    <w:rsid w:val="002270D8"/>
    <w:rsid w:val="002277ED"/>
    <w:rsid w:val="002305E6"/>
    <w:rsid w:val="00230D73"/>
    <w:rsid w:val="00230DD5"/>
    <w:rsid w:val="00230E92"/>
    <w:rsid w:val="002314FF"/>
    <w:rsid w:val="00232C8B"/>
    <w:rsid w:val="00232DEC"/>
    <w:rsid w:val="00235A68"/>
    <w:rsid w:val="0023758C"/>
    <w:rsid w:val="002375FC"/>
    <w:rsid w:val="00237D42"/>
    <w:rsid w:val="00240C65"/>
    <w:rsid w:val="00241928"/>
    <w:rsid w:val="002429C1"/>
    <w:rsid w:val="00244128"/>
    <w:rsid w:val="002453AA"/>
    <w:rsid w:val="002454A2"/>
    <w:rsid w:val="00245979"/>
    <w:rsid w:val="00251886"/>
    <w:rsid w:val="00252EBC"/>
    <w:rsid w:val="002530BE"/>
    <w:rsid w:val="00254526"/>
    <w:rsid w:val="00254B65"/>
    <w:rsid w:val="00254E25"/>
    <w:rsid w:val="00255F3B"/>
    <w:rsid w:val="00256D80"/>
    <w:rsid w:val="00257537"/>
    <w:rsid w:val="002576F3"/>
    <w:rsid w:val="00257A5C"/>
    <w:rsid w:val="00260677"/>
    <w:rsid w:val="00260DF8"/>
    <w:rsid w:val="00263C5F"/>
    <w:rsid w:val="00263F05"/>
    <w:rsid w:val="002641F7"/>
    <w:rsid w:val="00265CC7"/>
    <w:rsid w:val="00266D8F"/>
    <w:rsid w:val="0026787F"/>
    <w:rsid w:val="00270280"/>
    <w:rsid w:val="00270AD8"/>
    <w:rsid w:val="00270EF5"/>
    <w:rsid w:val="0027129D"/>
    <w:rsid w:val="002717B4"/>
    <w:rsid w:val="0027241A"/>
    <w:rsid w:val="0027523F"/>
    <w:rsid w:val="002765F4"/>
    <w:rsid w:val="002778B2"/>
    <w:rsid w:val="002802D5"/>
    <w:rsid w:val="0028125E"/>
    <w:rsid w:val="002812A8"/>
    <w:rsid w:val="00281A21"/>
    <w:rsid w:val="002825B1"/>
    <w:rsid w:val="00286235"/>
    <w:rsid w:val="002877E6"/>
    <w:rsid w:val="00291A46"/>
    <w:rsid w:val="00293C13"/>
    <w:rsid w:val="00293EA9"/>
    <w:rsid w:val="002945DD"/>
    <w:rsid w:val="00294844"/>
    <w:rsid w:val="002951D3"/>
    <w:rsid w:val="00297090"/>
    <w:rsid w:val="00297B99"/>
    <w:rsid w:val="002A2655"/>
    <w:rsid w:val="002A4E8F"/>
    <w:rsid w:val="002A5533"/>
    <w:rsid w:val="002A6CA3"/>
    <w:rsid w:val="002B1412"/>
    <w:rsid w:val="002B656E"/>
    <w:rsid w:val="002B6638"/>
    <w:rsid w:val="002B6B04"/>
    <w:rsid w:val="002B7E2B"/>
    <w:rsid w:val="002C1EAC"/>
    <w:rsid w:val="002C3E1C"/>
    <w:rsid w:val="002C60B1"/>
    <w:rsid w:val="002C6EE4"/>
    <w:rsid w:val="002C7EF6"/>
    <w:rsid w:val="002D215B"/>
    <w:rsid w:val="002D4FDD"/>
    <w:rsid w:val="002D53B6"/>
    <w:rsid w:val="002D556E"/>
    <w:rsid w:val="002D7C50"/>
    <w:rsid w:val="002E0649"/>
    <w:rsid w:val="002E0936"/>
    <w:rsid w:val="002E0DC5"/>
    <w:rsid w:val="002E1092"/>
    <w:rsid w:val="002E37F1"/>
    <w:rsid w:val="002E4AA2"/>
    <w:rsid w:val="002E79D3"/>
    <w:rsid w:val="002E7DC2"/>
    <w:rsid w:val="002F1050"/>
    <w:rsid w:val="002F1978"/>
    <w:rsid w:val="002F3C8B"/>
    <w:rsid w:val="002F4EF7"/>
    <w:rsid w:val="002F6E4C"/>
    <w:rsid w:val="00301712"/>
    <w:rsid w:val="00302BA8"/>
    <w:rsid w:val="003049DB"/>
    <w:rsid w:val="003056F0"/>
    <w:rsid w:val="00305A66"/>
    <w:rsid w:val="00305B2D"/>
    <w:rsid w:val="00310F6E"/>
    <w:rsid w:val="00313C11"/>
    <w:rsid w:val="00314FC5"/>
    <w:rsid w:val="003158DE"/>
    <w:rsid w:val="003201F9"/>
    <w:rsid w:val="003207AE"/>
    <w:rsid w:val="00320B38"/>
    <w:rsid w:val="003219D3"/>
    <w:rsid w:val="00321FF4"/>
    <w:rsid w:val="00324225"/>
    <w:rsid w:val="00324FCD"/>
    <w:rsid w:val="00325877"/>
    <w:rsid w:val="00330368"/>
    <w:rsid w:val="00330E16"/>
    <w:rsid w:val="00331849"/>
    <w:rsid w:val="00332773"/>
    <w:rsid w:val="00334354"/>
    <w:rsid w:val="0033438D"/>
    <w:rsid w:val="00336A66"/>
    <w:rsid w:val="00336BDB"/>
    <w:rsid w:val="003428FD"/>
    <w:rsid w:val="00342DD8"/>
    <w:rsid w:val="003451F0"/>
    <w:rsid w:val="00352D3D"/>
    <w:rsid w:val="00352FDF"/>
    <w:rsid w:val="0035399D"/>
    <w:rsid w:val="00355E5F"/>
    <w:rsid w:val="003563D8"/>
    <w:rsid w:val="00357815"/>
    <w:rsid w:val="00360DDE"/>
    <w:rsid w:val="0036159D"/>
    <w:rsid w:val="00361E21"/>
    <w:rsid w:val="00363BD6"/>
    <w:rsid w:val="00364197"/>
    <w:rsid w:val="00364A8E"/>
    <w:rsid w:val="00364E41"/>
    <w:rsid w:val="00366BC9"/>
    <w:rsid w:val="00366CC8"/>
    <w:rsid w:val="00367145"/>
    <w:rsid w:val="0036720E"/>
    <w:rsid w:val="00372800"/>
    <w:rsid w:val="0037305A"/>
    <w:rsid w:val="00373650"/>
    <w:rsid w:val="00373DD9"/>
    <w:rsid w:val="00376884"/>
    <w:rsid w:val="003800E1"/>
    <w:rsid w:val="003807DC"/>
    <w:rsid w:val="00380F9E"/>
    <w:rsid w:val="003817A6"/>
    <w:rsid w:val="00382C31"/>
    <w:rsid w:val="003830F4"/>
    <w:rsid w:val="00383F49"/>
    <w:rsid w:val="00384AAD"/>
    <w:rsid w:val="003951F0"/>
    <w:rsid w:val="00396182"/>
    <w:rsid w:val="003963C3"/>
    <w:rsid w:val="0039716E"/>
    <w:rsid w:val="00397A25"/>
    <w:rsid w:val="003A0391"/>
    <w:rsid w:val="003A0B2F"/>
    <w:rsid w:val="003A1344"/>
    <w:rsid w:val="003A2222"/>
    <w:rsid w:val="003A2354"/>
    <w:rsid w:val="003A5F35"/>
    <w:rsid w:val="003A672D"/>
    <w:rsid w:val="003A695D"/>
    <w:rsid w:val="003A741D"/>
    <w:rsid w:val="003B2323"/>
    <w:rsid w:val="003B371C"/>
    <w:rsid w:val="003B3C6C"/>
    <w:rsid w:val="003B5119"/>
    <w:rsid w:val="003B7173"/>
    <w:rsid w:val="003C1FDC"/>
    <w:rsid w:val="003C305E"/>
    <w:rsid w:val="003C363A"/>
    <w:rsid w:val="003C3DEC"/>
    <w:rsid w:val="003C5040"/>
    <w:rsid w:val="003C662B"/>
    <w:rsid w:val="003C6AA6"/>
    <w:rsid w:val="003D0EA6"/>
    <w:rsid w:val="003D1E92"/>
    <w:rsid w:val="003D303D"/>
    <w:rsid w:val="003D3C0E"/>
    <w:rsid w:val="003E0727"/>
    <w:rsid w:val="003E1C7D"/>
    <w:rsid w:val="003E5020"/>
    <w:rsid w:val="003E6198"/>
    <w:rsid w:val="003E7CDE"/>
    <w:rsid w:val="003F082E"/>
    <w:rsid w:val="003F220E"/>
    <w:rsid w:val="003F25A1"/>
    <w:rsid w:val="003F2962"/>
    <w:rsid w:val="003F29A3"/>
    <w:rsid w:val="003F3A68"/>
    <w:rsid w:val="003F4377"/>
    <w:rsid w:val="003F50C7"/>
    <w:rsid w:val="004004F2"/>
    <w:rsid w:val="00400CD5"/>
    <w:rsid w:val="00405242"/>
    <w:rsid w:val="00405438"/>
    <w:rsid w:val="00406BEE"/>
    <w:rsid w:val="00410557"/>
    <w:rsid w:val="0041081C"/>
    <w:rsid w:val="00413417"/>
    <w:rsid w:val="004145AE"/>
    <w:rsid w:val="00414973"/>
    <w:rsid w:val="00415CA8"/>
    <w:rsid w:val="00416AFB"/>
    <w:rsid w:val="00416D7C"/>
    <w:rsid w:val="00425554"/>
    <w:rsid w:val="0042625B"/>
    <w:rsid w:val="004262AD"/>
    <w:rsid w:val="004268DE"/>
    <w:rsid w:val="004272A0"/>
    <w:rsid w:val="004278F3"/>
    <w:rsid w:val="004307D4"/>
    <w:rsid w:val="00430CBE"/>
    <w:rsid w:val="00431B84"/>
    <w:rsid w:val="00432DCB"/>
    <w:rsid w:val="004361D8"/>
    <w:rsid w:val="00436A74"/>
    <w:rsid w:val="00436B02"/>
    <w:rsid w:val="0044093E"/>
    <w:rsid w:val="00444507"/>
    <w:rsid w:val="0045062A"/>
    <w:rsid w:val="00450CB1"/>
    <w:rsid w:val="00450D58"/>
    <w:rsid w:val="004511CD"/>
    <w:rsid w:val="00451C69"/>
    <w:rsid w:val="00451E80"/>
    <w:rsid w:val="00452F3A"/>
    <w:rsid w:val="00453308"/>
    <w:rsid w:val="00454B07"/>
    <w:rsid w:val="00454E57"/>
    <w:rsid w:val="00454F89"/>
    <w:rsid w:val="00456622"/>
    <w:rsid w:val="00457852"/>
    <w:rsid w:val="00457F68"/>
    <w:rsid w:val="00460FC0"/>
    <w:rsid w:val="00463CDD"/>
    <w:rsid w:val="00465E03"/>
    <w:rsid w:val="00467ABF"/>
    <w:rsid w:val="0047038C"/>
    <w:rsid w:val="00470394"/>
    <w:rsid w:val="00473948"/>
    <w:rsid w:val="0047593E"/>
    <w:rsid w:val="00477720"/>
    <w:rsid w:val="0048417C"/>
    <w:rsid w:val="004860C2"/>
    <w:rsid w:val="0048797D"/>
    <w:rsid w:val="004902CF"/>
    <w:rsid w:val="00493FF7"/>
    <w:rsid w:val="00494094"/>
    <w:rsid w:val="0049416E"/>
    <w:rsid w:val="0049597B"/>
    <w:rsid w:val="00495D1F"/>
    <w:rsid w:val="00496038"/>
    <w:rsid w:val="00496082"/>
    <w:rsid w:val="004A3CD0"/>
    <w:rsid w:val="004A43A1"/>
    <w:rsid w:val="004A57FF"/>
    <w:rsid w:val="004B03E8"/>
    <w:rsid w:val="004B10D6"/>
    <w:rsid w:val="004B17A7"/>
    <w:rsid w:val="004B1ABC"/>
    <w:rsid w:val="004B3045"/>
    <w:rsid w:val="004B4E44"/>
    <w:rsid w:val="004B5835"/>
    <w:rsid w:val="004B5B6B"/>
    <w:rsid w:val="004B68BA"/>
    <w:rsid w:val="004B6F84"/>
    <w:rsid w:val="004C140F"/>
    <w:rsid w:val="004C43E7"/>
    <w:rsid w:val="004C69B8"/>
    <w:rsid w:val="004D1DB1"/>
    <w:rsid w:val="004D2659"/>
    <w:rsid w:val="004D4739"/>
    <w:rsid w:val="004D4A17"/>
    <w:rsid w:val="004D543A"/>
    <w:rsid w:val="004D5BA5"/>
    <w:rsid w:val="004D6D34"/>
    <w:rsid w:val="004D7325"/>
    <w:rsid w:val="004D7407"/>
    <w:rsid w:val="004E181B"/>
    <w:rsid w:val="004E49B4"/>
    <w:rsid w:val="004E67E2"/>
    <w:rsid w:val="004F11CF"/>
    <w:rsid w:val="004F2D59"/>
    <w:rsid w:val="004F2DB7"/>
    <w:rsid w:val="004F327C"/>
    <w:rsid w:val="004F41DF"/>
    <w:rsid w:val="004F64ED"/>
    <w:rsid w:val="004F7F78"/>
    <w:rsid w:val="00500F57"/>
    <w:rsid w:val="00501CC9"/>
    <w:rsid w:val="005024D2"/>
    <w:rsid w:val="00502DB7"/>
    <w:rsid w:val="005035B7"/>
    <w:rsid w:val="00503B17"/>
    <w:rsid w:val="00503F94"/>
    <w:rsid w:val="00504A06"/>
    <w:rsid w:val="00504FB9"/>
    <w:rsid w:val="00506806"/>
    <w:rsid w:val="00507BDF"/>
    <w:rsid w:val="00514A96"/>
    <w:rsid w:val="00514D32"/>
    <w:rsid w:val="005167A3"/>
    <w:rsid w:val="00517374"/>
    <w:rsid w:val="005201CE"/>
    <w:rsid w:val="00521195"/>
    <w:rsid w:val="00523289"/>
    <w:rsid w:val="005236E5"/>
    <w:rsid w:val="005258FB"/>
    <w:rsid w:val="005265E0"/>
    <w:rsid w:val="00530F0F"/>
    <w:rsid w:val="00534B79"/>
    <w:rsid w:val="00534C43"/>
    <w:rsid w:val="0054029C"/>
    <w:rsid w:val="00540B0A"/>
    <w:rsid w:val="00540D34"/>
    <w:rsid w:val="00542017"/>
    <w:rsid w:val="00542054"/>
    <w:rsid w:val="00542281"/>
    <w:rsid w:val="005453F4"/>
    <w:rsid w:val="00545899"/>
    <w:rsid w:val="005472D4"/>
    <w:rsid w:val="005479FB"/>
    <w:rsid w:val="00547D47"/>
    <w:rsid w:val="00547F03"/>
    <w:rsid w:val="00552323"/>
    <w:rsid w:val="00553ECE"/>
    <w:rsid w:val="00555550"/>
    <w:rsid w:val="00556A06"/>
    <w:rsid w:val="00557E93"/>
    <w:rsid w:val="0056096B"/>
    <w:rsid w:val="005631B7"/>
    <w:rsid w:val="0056391C"/>
    <w:rsid w:val="0056457F"/>
    <w:rsid w:val="00564C5D"/>
    <w:rsid w:val="005658DD"/>
    <w:rsid w:val="00566636"/>
    <w:rsid w:val="0056786E"/>
    <w:rsid w:val="00567D2B"/>
    <w:rsid w:val="0057142B"/>
    <w:rsid w:val="00573B95"/>
    <w:rsid w:val="00577D96"/>
    <w:rsid w:val="00581B6F"/>
    <w:rsid w:val="005828DB"/>
    <w:rsid w:val="00582DE6"/>
    <w:rsid w:val="0058323A"/>
    <w:rsid w:val="00584027"/>
    <w:rsid w:val="0058484C"/>
    <w:rsid w:val="00587A72"/>
    <w:rsid w:val="00592457"/>
    <w:rsid w:val="00592EFF"/>
    <w:rsid w:val="00593768"/>
    <w:rsid w:val="00594556"/>
    <w:rsid w:val="005949E8"/>
    <w:rsid w:val="005958EF"/>
    <w:rsid w:val="00595C95"/>
    <w:rsid w:val="00595FF3"/>
    <w:rsid w:val="005A18BA"/>
    <w:rsid w:val="005A1D70"/>
    <w:rsid w:val="005A3563"/>
    <w:rsid w:val="005A4D82"/>
    <w:rsid w:val="005A5215"/>
    <w:rsid w:val="005A56DD"/>
    <w:rsid w:val="005A6936"/>
    <w:rsid w:val="005A78D8"/>
    <w:rsid w:val="005A7EEB"/>
    <w:rsid w:val="005B0CED"/>
    <w:rsid w:val="005B1EA0"/>
    <w:rsid w:val="005B21FD"/>
    <w:rsid w:val="005B2EAD"/>
    <w:rsid w:val="005B421D"/>
    <w:rsid w:val="005B48AA"/>
    <w:rsid w:val="005B4F7D"/>
    <w:rsid w:val="005B52BD"/>
    <w:rsid w:val="005B55FA"/>
    <w:rsid w:val="005B60F4"/>
    <w:rsid w:val="005B771B"/>
    <w:rsid w:val="005C0069"/>
    <w:rsid w:val="005C0541"/>
    <w:rsid w:val="005C08BE"/>
    <w:rsid w:val="005C2002"/>
    <w:rsid w:val="005C2BAA"/>
    <w:rsid w:val="005C3E14"/>
    <w:rsid w:val="005C468A"/>
    <w:rsid w:val="005C4DB7"/>
    <w:rsid w:val="005C5F81"/>
    <w:rsid w:val="005C763B"/>
    <w:rsid w:val="005D0094"/>
    <w:rsid w:val="005D0359"/>
    <w:rsid w:val="005D2413"/>
    <w:rsid w:val="005D2D08"/>
    <w:rsid w:val="005D46E2"/>
    <w:rsid w:val="005D5794"/>
    <w:rsid w:val="005D5C44"/>
    <w:rsid w:val="005D653C"/>
    <w:rsid w:val="005D6F49"/>
    <w:rsid w:val="005D7289"/>
    <w:rsid w:val="005E0865"/>
    <w:rsid w:val="005E0C41"/>
    <w:rsid w:val="005E1840"/>
    <w:rsid w:val="005E1A0A"/>
    <w:rsid w:val="005E328E"/>
    <w:rsid w:val="005E4F63"/>
    <w:rsid w:val="005E726C"/>
    <w:rsid w:val="005E7A6D"/>
    <w:rsid w:val="005F1218"/>
    <w:rsid w:val="005F32E1"/>
    <w:rsid w:val="005F4063"/>
    <w:rsid w:val="005F5748"/>
    <w:rsid w:val="006003B6"/>
    <w:rsid w:val="00600448"/>
    <w:rsid w:val="0060123E"/>
    <w:rsid w:val="0060311A"/>
    <w:rsid w:val="00605B62"/>
    <w:rsid w:val="00607247"/>
    <w:rsid w:val="00610459"/>
    <w:rsid w:val="00612A97"/>
    <w:rsid w:val="0061359C"/>
    <w:rsid w:val="00613889"/>
    <w:rsid w:val="00614703"/>
    <w:rsid w:val="0061504F"/>
    <w:rsid w:val="006156D9"/>
    <w:rsid w:val="00615A48"/>
    <w:rsid w:val="00615D0C"/>
    <w:rsid w:val="00616C73"/>
    <w:rsid w:val="00621D13"/>
    <w:rsid w:val="0062273F"/>
    <w:rsid w:val="00623A4B"/>
    <w:rsid w:val="00624806"/>
    <w:rsid w:val="0062510D"/>
    <w:rsid w:val="006252FD"/>
    <w:rsid w:val="0062553F"/>
    <w:rsid w:val="006255F5"/>
    <w:rsid w:val="006315A5"/>
    <w:rsid w:val="00632201"/>
    <w:rsid w:val="00632451"/>
    <w:rsid w:val="006326D4"/>
    <w:rsid w:val="0063383F"/>
    <w:rsid w:val="00634CA9"/>
    <w:rsid w:val="0063621C"/>
    <w:rsid w:val="00636845"/>
    <w:rsid w:val="00637893"/>
    <w:rsid w:val="00637DD7"/>
    <w:rsid w:val="00640768"/>
    <w:rsid w:val="00645822"/>
    <w:rsid w:val="006458C6"/>
    <w:rsid w:val="00647F6F"/>
    <w:rsid w:val="006514A1"/>
    <w:rsid w:val="00651CF1"/>
    <w:rsid w:val="0065245E"/>
    <w:rsid w:val="00652492"/>
    <w:rsid w:val="00652FC1"/>
    <w:rsid w:val="00653693"/>
    <w:rsid w:val="0065451B"/>
    <w:rsid w:val="0065596B"/>
    <w:rsid w:val="00655E05"/>
    <w:rsid w:val="00655E9B"/>
    <w:rsid w:val="0065689B"/>
    <w:rsid w:val="00657D82"/>
    <w:rsid w:val="0066161A"/>
    <w:rsid w:val="0066555A"/>
    <w:rsid w:val="006655FE"/>
    <w:rsid w:val="00665C35"/>
    <w:rsid w:val="00665F78"/>
    <w:rsid w:val="006660C8"/>
    <w:rsid w:val="00667E62"/>
    <w:rsid w:val="0067035E"/>
    <w:rsid w:val="006709B7"/>
    <w:rsid w:val="00671466"/>
    <w:rsid w:val="0067256B"/>
    <w:rsid w:val="0067273C"/>
    <w:rsid w:val="00672763"/>
    <w:rsid w:val="00674AEF"/>
    <w:rsid w:val="006752A2"/>
    <w:rsid w:val="006768FD"/>
    <w:rsid w:val="00676BFE"/>
    <w:rsid w:val="00684B35"/>
    <w:rsid w:val="00685491"/>
    <w:rsid w:val="00685DC3"/>
    <w:rsid w:val="00686183"/>
    <w:rsid w:val="00687316"/>
    <w:rsid w:val="00691A06"/>
    <w:rsid w:val="0069205D"/>
    <w:rsid w:val="00692970"/>
    <w:rsid w:val="00693147"/>
    <w:rsid w:val="00694A34"/>
    <w:rsid w:val="006952FE"/>
    <w:rsid w:val="00696146"/>
    <w:rsid w:val="006A05BF"/>
    <w:rsid w:val="006A1FD4"/>
    <w:rsid w:val="006A2A46"/>
    <w:rsid w:val="006A46C2"/>
    <w:rsid w:val="006A4E1D"/>
    <w:rsid w:val="006A56B7"/>
    <w:rsid w:val="006A6BFE"/>
    <w:rsid w:val="006B2275"/>
    <w:rsid w:val="006B2F4A"/>
    <w:rsid w:val="006B429A"/>
    <w:rsid w:val="006B5162"/>
    <w:rsid w:val="006B560B"/>
    <w:rsid w:val="006B6F2C"/>
    <w:rsid w:val="006C07AA"/>
    <w:rsid w:val="006C0AED"/>
    <w:rsid w:val="006C1D81"/>
    <w:rsid w:val="006C1ECD"/>
    <w:rsid w:val="006C2D3D"/>
    <w:rsid w:val="006C4971"/>
    <w:rsid w:val="006C7FF9"/>
    <w:rsid w:val="006D1067"/>
    <w:rsid w:val="006D1C06"/>
    <w:rsid w:val="006D337A"/>
    <w:rsid w:val="006D3DE7"/>
    <w:rsid w:val="006D5D05"/>
    <w:rsid w:val="006D6941"/>
    <w:rsid w:val="006D717C"/>
    <w:rsid w:val="006D78DB"/>
    <w:rsid w:val="006E054D"/>
    <w:rsid w:val="006E25EB"/>
    <w:rsid w:val="006E277D"/>
    <w:rsid w:val="006E368D"/>
    <w:rsid w:val="006E4C33"/>
    <w:rsid w:val="006E67A6"/>
    <w:rsid w:val="006E73C9"/>
    <w:rsid w:val="006F03BF"/>
    <w:rsid w:val="006F10E6"/>
    <w:rsid w:val="006F1CB2"/>
    <w:rsid w:val="006F3559"/>
    <w:rsid w:val="006F45ED"/>
    <w:rsid w:val="006F4947"/>
    <w:rsid w:val="006F4F54"/>
    <w:rsid w:val="006F62FB"/>
    <w:rsid w:val="006F6353"/>
    <w:rsid w:val="006F7D02"/>
    <w:rsid w:val="00701224"/>
    <w:rsid w:val="00701EE0"/>
    <w:rsid w:val="00703534"/>
    <w:rsid w:val="00703870"/>
    <w:rsid w:val="00704D15"/>
    <w:rsid w:val="00704F71"/>
    <w:rsid w:val="00705304"/>
    <w:rsid w:val="00706F3F"/>
    <w:rsid w:val="00707A7C"/>
    <w:rsid w:val="007105C5"/>
    <w:rsid w:val="00711472"/>
    <w:rsid w:val="00713675"/>
    <w:rsid w:val="00714685"/>
    <w:rsid w:val="00714A89"/>
    <w:rsid w:val="007152D7"/>
    <w:rsid w:val="007159F5"/>
    <w:rsid w:val="00715C5C"/>
    <w:rsid w:val="00717528"/>
    <w:rsid w:val="00717B97"/>
    <w:rsid w:val="00717E13"/>
    <w:rsid w:val="00722346"/>
    <w:rsid w:val="0072363F"/>
    <w:rsid w:val="007238CA"/>
    <w:rsid w:val="00725A49"/>
    <w:rsid w:val="007317EE"/>
    <w:rsid w:val="00731E84"/>
    <w:rsid w:val="00732A7E"/>
    <w:rsid w:val="00732B0C"/>
    <w:rsid w:val="00732C59"/>
    <w:rsid w:val="00732CE7"/>
    <w:rsid w:val="00733805"/>
    <w:rsid w:val="00734874"/>
    <w:rsid w:val="00735F87"/>
    <w:rsid w:val="00737360"/>
    <w:rsid w:val="00742CFE"/>
    <w:rsid w:val="007442D0"/>
    <w:rsid w:val="0074467D"/>
    <w:rsid w:val="007463F9"/>
    <w:rsid w:val="00750008"/>
    <w:rsid w:val="00751783"/>
    <w:rsid w:val="0075190A"/>
    <w:rsid w:val="00752781"/>
    <w:rsid w:val="00752FF5"/>
    <w:rsid w:val="00754450"/>
    <w:rsid w:val="00757DBB"/>
    <w:rsid w:val="00757DCB"/>
    <w:rsid w:val="00763743"/>
    <w:rsid w:val="007645C1"/>
    <w:rsid w:val="00764618"/>
    <w:rsid w:val="0076504C"/>
    <w:rsid w:val="0076523A"/>
    <w:rsid w:val="007671A8"/>
    <w:rsid w:val="007708DD"/>
    <w:rsid w:val="007728C0"/>
    <w:rsid w:val="0077306A"/>
    <w:rsid w:val="00773152"/>
    <w:rsid w:val="007746B6"/>
    <w:rsid w:val="007754D3"/>
    <w:rsid w:val="00776D27"/>
    <w:rsid w:val="00777EF8"/>
    <w:rsid w:val="00785058"/>
    <w:rsid w:val="00785952"/>
    <w:rsid w:val="00785B52"/>
    <w:rsid w:val="007864EE"/>
    <w:rsid w:val="00786C33"/>
    <w:rsid w:val="007879D3"/>
    <w:rsid w:val="0079071A"/>
    <w:rsid w:val="00790FE0"/>
    <w:rsid w:val="007911BC"/>
    <w:rsid w:val="00796239"/>
    <w:rsid w:val="007968E5"/>
    <w:rsid w:val="00796DB4"/>
    <w:rsid w:val="00797905"/>
    <w:rsid w:val="00797F32"/>
    <w:rsid w:val="007A0246"/>
    <w:rsid w:val="007A0894"/>
    <w:rsid w:val="007A183F"/>
    <w:rsid w:val="007A2064"/>
    <w:rsid w:val="007A3324"/>
    <w:rsid w:val="007A4A5F"/>
    <w:rsid w:val="007A53B0"/>
    <w:rsid w:val="007A7350"/>
    <w:rsid w:val="007A790A"/>
    <w:rsid w:val="007A7D96"/>
    <w:rsid w:val="007A7DA3"/>
    <w:rsid w:val="007B0F1E"/>
    <w:rsid w:val="007B13B7"/>
    <w:rsid w:val="007B473E"/>
    <w:rsid w:val="007B50D0"/>
    <w:rsid w:val="007B6D4A"/>
    <w:rsid w:val="007C1015"/>
    <w:rsid w:val="007C2B59"/>
    <w:rsid w:val="007C3DAA"/>
    <w:rsid w:val="007C4686"/>
    <w:rsid w:val="007C519B"/>
    <w:rsid w:val="007C5379"/>
    <w:rsid w:val="007C697A"/>
    <w:rsid w:val="007C6C18"/>
    <w:rsid w:val="007C6D5E"/>
    <w:rsid w:val="007C76C0"/>
    <w:rsid w:val="007C7B2B"/>
    <w:rsid w:val="007D073B"/>
    <w:rsid w:val="007D0B78"/>
    <w:rsid w:val="007D2E07"/>
    <w:rsid w:val="007E602F"/>
    <w:rsid w:val="007E6D90"/>
    <w:rsid w:val="007E75DE"/>
    <w:rsid w:val="007F14A6"/>
    <w:rsid w:val="007F5782"/>
    <w:rsid w:val="0080061A"/>
    <w:rsid w:val="0080236C"/>
    <w:rsid w:val="00803755"/>
    <w:rsid w:val="0080470A"/>
    <w:rsid w:val="00807347"/>
    <w:rsid w:val="00807392"/>
    <w:rsid w:val="0081241C"/>
    <w:rsid w:val="00814B36"/>
    <w:rsid w:val="00815272"/>
    <w:rsid w:val="0081556A"/>
    <w:rsid w:val="008161D7"/>
    <w:rsid w:val="00820D87"/>
    <w:rsid w:val="0082124F"/>
    <w:rsid w:val="00822172"/>
    <w:rsid w:val="0082517F"/>
    <w:rsid w:val="008254A6"/>
    <w:rsid w:val="00825822"/>
    <w:rsid w:val="008258C2"/>
    <w:rsid w:val="00826317"/>
    <w:rsid w:val="00826C72"/>
    <w:rsid w:val="00826E4E"/>
    <w:rsid w:val="0083246B"/>
    <w:rsid w:val="0083322E"/>
    <w:rsid w:val="00833A77"/>
    <w:rsid w:val="00833B75"/>
    <w:rsid w:val="00834EAF"/>
    <w:rsid w:val="00835AAA"/>
    <w:rsid w:val="008408BA"/>
    <w:rsid w:val="00843135"/>
    <w:rsid w:val="00844FA9"/>
    <w:rsid w:val="00845008"/>
    <w:rsid w:val="0084522E"/>
    <w:rsid w:val="00846285"/>
    <w:rsid w:val="00846C6A"/>
    <w:rsid w:val="00847084"/>
    <w:rsid w:val="0085044A"/>
    <w:rsid w:val="008504B9"/>
    <w:rsid w:val="0085056D"/>
    <w:rsid w:val="008520BA"/>
    <w:rsid w:val="008526BA"/>
    <w:rsid w:val="00854D8B"/>
    <w:rsid w:val="008558DE"/>
    <w:rsid w:val="008573D6"/>
    <w:rsid w:val="008605B9"/>
    <w:rsid w:val="00862BD7"/>
    <w:rsid w:val="0086634D"/>
    <w:rsid w:val="00867575"/>
    <w:rsid w:val="00867D37"/>
    <w:rsid w:val="00870433"/>
    <w:rsid w:val="008708F3"/>
    <w:rsid w:val="00870E8F"/>
    <w:rsid w:val="00872146"/>
    <w:rsid w:val="008727CC"/>
    <w:rsid w:val="008741B7"/>
    <w:rsid w:val="008766B7"/>
    <w:rsid w:val="00876C92"/>
    <w:rsid w:val="0087791F"/>
    <w:rsid w:val="00880A19"/>
    <w:rsid w:val="00883570"/>
    <w:rsid w:val="00883E9A"/>
    <w:rsid w:val="00885683"/>
    <w:rsid w:val="00885BBE"/>
    <w:rsid w:val="008909D2"/>
    <w:rsid w:val="008954C9"/>
    <w:rsid w:val="00895E7F"/>
    <w:rsid w:val="00897EF1"/>
    <w:rsid w:val="008A0AA9"/>
    <w:rsid w:val="008A1822"/>
    <w:rsid w:val="008A2387"/>
    <w:rsid w:val="008A28C8"/>
    <w:rsid w:val="008A29BB"/>
    <w:rsid w:val="008A635B"/>
    <w:rsid w:val="008A68F3"/>
    <w:rsid w:val="008B0ACE"/>
    <w:rsid w:val="008B261F"/>
    <w:rsid w:val="008B321E"/>
    <w:rsid w:val="008B3273"/>
    <w:rsid w:val="008B3A4B"/>
    <w:rsid w:val="008C1927"/>
    <w:rsid w:val="008C1DA2"/>
    <w:rsid w:val="008C1E0E"/>
    <w:rsid w:val="008C2DC9"/>
    <w:rsid w:val="008C44E6"/>
    <w:rsid w:val="008C7B11"/>
    <w:rsid w:val="008D2E8E"/>
    <w:rsid w:val="008D305B"/>
    <w:rsid w:val="008D34EB"/>
    <w:rsid w:val="008D5F24"/>
    <w:rsid w:val="008D72BF"/>
    <w:rsid w:val="008D7801"/>
    <w:rsid w:val="008D790C"/>
    <w:rsid w:val="008D7E4C"/>
    <w:rsid w:val="008E166C"/>
    <w:rsid w:val="008E1C49"/>
    <w:rsid w:val="008E3675"/>
    <w:rsid w:val="008E3B6B"/>
    <w:rsid w:val="008E563B"/>
    <w:rsid w:val="008E74D1"/>
    <w:rsid w:val="008F03BE"/>
    <w:rsid w:val="008F35A3"/>
    <w:rsid w:val="008F522B"/>
    <w:rsid w:val="008F646F"/>
    <w:rsid w:val="008F68DF"/>
    <w:rsid w:val="008F770F"/>
    <w:rsid w:val="008F77A6"/>
    <w:rsid w:val="009002B6"/>
    <w:rsid w:val="00901D77"/>
    <w:rsid w:val="00902752"/>
    <w:rsid w:val="00902760"/>
    <w:rsid w:val="0090289E"/>
    <w:rsid w:val="00902AA4"/>
    <w:rsid w:val="00903605"/>
    <w:rsid w:val="00904B83"/>
    <w:rsid w:val="00910C05"/>
    <w:rsid w:val="009117EC"/>
    <w:rsid w:val="00912B45"/>
    <w:rsid w:val="00912FF3"/>
    <w:rsid w:val="00913BCA"/>
    <w:rsid w:val="00913E32"/>
    <w:rsid w:val="009143C2"/>
    <w:rsid w:val="00917941"/>
    <w:rsid w:val="00917B4F"/>
    <w:rsid w:val="00920C90"/>
    <w:rsid w:val="00922C22"/>
    <w:rsid w:val="009235A1"/>
    <w:rsid w:val="009248E6"/>
    <w:rsid w:val="00924C71"/>
    <w:rsid w:val="00925F3C"/>
    <w:rsid w:val="00926599"/>
    <w:rsid w:val="00932822"/>
    <w:rsid w:val="0093359F"/>
    <w:rsid w:val="0093370D"/>
    <w:rsid w:val="00933B90"/>
    <w:rsid w:val="009352F6"/>
    <w:rsid w:val="00935881"/>
    <w:rsid w:val="00935CAF"/>
    <w:rsid w:val="0093705D"/>
    <w:rsid w:val="00937213"/>
    <w:rsid w:val="00937FFA"/>
    <w:rsid w:val="00941043"/>
    <w:rsid w:val="00941F1A"/>
    <w:rsid w:val="0094641D"/>
    <w:rsid w:val="009500AA"/>
    <w:rsid w:val="00950F5D"/>
    <w:rsid w:val="00951066"/>
    <w:rsid w:val="00952D79"/>
    <w:rsid w:val="00955432"/>
    <w:rsid w:val="00957953"/>
    <w:rsid w:val="0096099A"/>
    <w:rsid w:val="00961BC8"/>
    <w:rsid w:val="009622B2"/>
    <w:rsid w:val="00962400"/>
    <w:rsid w:val="00964D5E"/>
    <w:rsid w:val="00967336"/>
    <w:rsid w:val="0097003D"/>
    <w:rsid w:val="00970A0D"/>
    <w:rsid w:val="00971DBB"/>
    <w:rsid w:val="00975148"/>
    <w:rsid w:val="00976D8F"/>
    <w:rsid w:val="009774EF"/>
    <w:rsid w:val="00980035"/>
    <w:rsid w:val="00981F99"/>
    <w:rsid w:val="00982503"/>
    <w:rsid w:val="009831C0"/>
    <w:rsid w:val="00984F36"/>
    <w:rsid w:val="009861B3"/>
    <w:rsid w:val="0098752A"/>
    <w:rsid w:val="009910FD"/>
    <w:rsid w:val="00991BEC"/>
    <w:rsid w:val="00992149"/>
    <w:rsid w:val="00996276"/>
    <w:rsid w:val="00996591"/>
    <w:rsid w:val="00996D6F"/>
    <w:rsid w:val="009974DE"/>
    <w:rsid w:val="009A0A25"/>
    <w:rsid w:val="009A415C"/>
    <w:rsid w:val="009A4D49"/>
    <w:rsid w:val="009A6559"/>
    <w:rsid w:val="009B2963"/>
    <w:rsid w:val="009B39B2"/>
    <w:rsid w:val="009B3D5E"/>
    <w:rsid w:val="009B4B2E"/>
    <w:rsid w:val="009B69B8"/>
    <w:rsid w:val="009B7867"/>
    <w:rsid w:val="009C4B03"/>
    <w:rsid w:val="009C769F"/>
    <w:rsid w:val="009C7B1A"/>
    <w:rsid w:val="009C7CC6"/>
    <w:rsid w:val="009D083C"/>
    <w:rsid w:val="009D091D"/>
    <w:rsid w:val="009D26BB"/>
    <w:rsid w:val="009D2A07"/>
    <w:rsid w:val="009D3B7E"/>
    <w:rsid w:val="009D3D96"/>
    <w:rsid w:val="009E07E1"/>
    <w:rsid w:val="009E0EC6"/>
    <w:rsid w:val="009E34DB"/>
    <w:rsid w:val="009E5EF5"/>
    <w:rsid w:val="009F0315"/>
    <w:rsid w:val="009F272F"/>
    <w:rsid w:val="009F47DE"/>
    <w:rsid w:val="009F5FC4"/>
    <w:rsid w:val="00A00901"/>
    <w:rsid w:val="00A02B69"/>
    <w:rsid w:val="00A03540"/>
    <w:rsid w:val="00A05367"/>
    <w:rsid w:val="00A05FDC"/>
    <w:rsid w:val="00A11D84"/>
    <w:rsid w:val="00A129FD"/>
    <w:rsid w:val="00A12DB3"/>
    <w:rsid w:val="00A135BD"/>
    <w:rsid w:val="00A14B8F"/>
    <w:rsid w:val="00A176AE"/>
    <w:rsid w:val="00A23916"/>
    <w:rsid w:val="00A249C5"/>
    <w:rsid w:val="00A3224A"/>
    <w:rsid w:val="00A32592"/>
    <w:rsid w:val="00A331E3"/>
    <w:rsid w:val="00A34866"/>
    <w:rsid w:val="00A34F77"/>
    <w:rsid w:val="00A355B8"/>
    <w:rsid w:val="00A4073D"/>
    <w:rsid w:val="00A407BD"/>
    <w:rsid w:val="00A41085"/>
    <w:rsid w:val="00A4366F"/>
    <w:rsid w:val="00A43CEB"/>
    <w:rsid w:val="00A506E6"/>
    <w:rsid w:val="00A5174E"/>
    <w:rsid w:val="00A55150"/>
    <w:rsid w:val="00A554E3"/>
    <w:rsid w:val="00A55894"/>
    <w:rsid w:val="00A57F6A"/>
    <w:rsid w:val="00A60399"/>
    <w:rsid w:val="00A60C1C"/>
    <w:rsid w:val="00A60E36"/>
    <w:rsid w:val="00A6383A"/>
    <w:rsid w:val="00A65033"/>
    <w:rsid w:val="00A658B0"/>
    <w:rsid w:val="00A65AA8"/>
    <w:rsid w:val="00A663AC"/>
    <w:rsid w:val="00A72013"/>
    <w:rsid w:val="00A74319"/>
    <w:rsid w:val="00A772E2"/>
    <w:rsid w:val="00A8062A"/>
    <w:rsid w:val="00A81FB9"/>
    <w:rsid w:val="00A82B94"/>
    <w:rsid w:val="00A82FD5"/>
    <w:rsid w:val="00A833AF"/>
    <w:rsid w:val="00A84B59"/>
    <w:rsid w:val="00A84D30"/>
    <w:rsid w:val="00A85921"/>
    <w:rsid w:val="00A9611C"/>
    <w:rsid w:val="00A96F62"/>
    <w:rsid w:val="00A974C0"/>
    <w:rsid w:val="00A97587"/>
    <w:rsid w:val="00AA00DA"/>
    <w:rsid w:val="00AA0C3A"/>
    <w:rsid w:val="00AA0D93"/>
    <w:rsid w:val="00AA0D96"/>
    <w:rsid w:val="00AA2768"/>
    <w:rsid w:val="00AA3DC6"/>
    <w:rsid w:val="00AA4D1F"/>
    <w:rsid w:val="00AA52BB"/>
    <w:rsid w:val="00AA73D7"/>
    <w:rsid w:val="00AA7F16"/>
    <w:rsid w:val="00AB00C9"/>
    <w:rsid w:val="00AB0A24"/>
    <w:rsid w:val="00AB1979"/>
    <w:rsid w:val="00AB25BC"/>
    <w:rsid w:val="00AB3A16"/>
    <w:rsid w:val="00AB4806"/>
    <w:rsid w:val="00AB66D3"/>
    <w:rsid w:val="00AB7A7C"/>
    <w:rsid w:val="00AC16A1"/>
    <w:rsid w:val="00AC24C8"/>
    <w:rsid w:val="00AC6EE8"/>
    <w:rsid w:val="00AC7E39"/>
    <w:rsid w:val="00AC7E43"/>
    <w:rsid w:val="00AD003D"/>
    <w:rsid w:val="00AD1666"/>
    <w:rsid w:val="00AD24A1"/>
    <w:rsid w:val="00AD2A64"/>
    <w:rsid w:val="00AD569F"/>
    <w:rsid w:val="00AD6955"/>
    <w:rsid w:val="00AD7596"/>
    <w:rsid w:val="00AE1088"/>
    <w:rsid w:val="00AF0F82"/>
    <w:rsid w:val="00AF0FEC"/>
    <w:rsid w:val="00AF0FFA"/>
    <w:rsid w:val="00AF1EE2"/>
    <w:rsid w:val="00AF3FD0"/>
    <w:rsid w:val="00AF432A"/>
    <w:rsid w:val="00AF52ED"/>
    <w:rsid w:val="00AF750E"/>
    <w:rsid w:val="00AF7A86"/>
    <w:rsid w:val="00B00663"/>
    <w:rsid w:val="00B01C0D"/>
    <w:rsid w:val="00B03362"/>
    <w:rsid w:val="00B03640"/>
    <w:rsid w:val="00B06150"/>
    <w:rsid w:val="00B12A76"/>
    <w:rsid w:val="00B13270"/>
    <w:rsid w:val="00B157C4"/>
    <w:rsid w:val="00B1735B"/>
    <w:rsid w:val="00B21D2B"/>
    <w:rsid w:val="00B22871"/>
    <w:rsid w:val="00B24C6E"/>
    <w:rsid w:val="00B24E1B"/>
    <w:rsid w:val="00B277BC"/>
    <w:rsid w:val="00B2798A"/>
    <w:rsid w:val="00B27DF2"/>
    <w:rsid w:val="00B30C10"/>
    <w:rsid w:val="00B36DB1"/>
    <w:rsid w:val="00B412D6"/>
    <w:rsid w:val="00B41357"/>
    <w:rsid w:val="00B42093"/>
    <w:rsid w:val="00B45213"/>
    <w:rsid w:val="00B45F5E"/>
    <w:rsid w:val="00B462E4"/>
    <w:rsid w:val="00B47574"/>
    <w:rsid w:val="00B50755"/>
    <w:rsid w:val="00B51FE4"/>
    <w:rsid w:val="00B52B5A"/>
    <w:rsid w:val="00B54F11"/>
    <w:rsid w:val="00B55584"/>
    <w:rsid w:val="00B556F7"/>
    <w:rsid w:val="00B56FAB"/>
    <w:rsid w:val="00B57212"/>
    <w:rsid w:val="00B57DA1"/>
    <w:rsid w:val="00B62BA0"/>
    <w:rsid w:val="00B62D30"/>
    <w:rsid w:val="00B62F9B"/>
    <w:rsid w:val="00B63F83"/>
    <w:rsid w:val="00B64574"/>
    <w:rsid w:val="00B65322"/>
    <w:rsid w:val="00B7051A"/>
    <w:rsid w:val="00B70599"/>
    <w:rsid w:val="00B7192E"/>
    <w:rsid w:val="00B7414F"/>
    <w:rsid w:val="00B743AF"/>
    <w:rsid w:val="00B74640"/>
    <w:rsid w:val="00B748FB"/>
    <w:rsid w:val="00B77501"/>
    <w:rsid w:val="00B83322"/>
    <w:rsid w:val="00B83A33"/>
    <w:rsid w:val="00B84547"/>
    <w:rsid w:val="00B8717C"/>
    <w:rsid w:val="00B87E0B"/>
    <w:rsid w:val="00B92F27"/>
    <w:rsid w:val="00B9316B"/>
    <w:rsid w:val="00B93658"/>
    <w:rsid w:val="00B942F8"/>
    <w:rsid w:val="00B95C5B"/>
    <w:rsid w:val="00B97DC7"/>
    <w:rsid w:val="00BA118B"/>
    <w:rsid w:val="00BA11D6"/>
    <w:rsid w:val="00BA186E"/>
    <w:rsid w:val="00BA3CC1"/>
    <w:rsid w:val="00BA41A4"/>
    <w:rsid w:val="00BA41D6"/>
    <w:rsid w:val="00BA4DB2"/>
    <w:rsid w:val="00BA725D"/>
    <w:rsid w:val="00BA793E"/>
    <w:rsid w:val="00BA7C14"/>
    <w:rsid w:val="00BA7D34"/>
    <w:rsid w:val="00BB0CBA"/>
    <w:rsid w:val="00BB0E16"/>
    <w:rsid w:val="00BB389A"/>
    <w:rsid w:val="00BB464B"/>
    <w:rsid w:val="00BB5BE2"/>
    <w:rsid w:val="00BB6361"/>
    <w:rsid w:val="00BC0CA4"/>
    <w:rsid w:val="00BC18C6"/>
    <w:rsid w:val="00BC1BE4"/>
    <w:rsid w:val="00BC4F21"/>
    <w:rsid w:val="00BC55B7"/>
    <w:rsid w:val="00BD527C"/>
    <w:rsid w:val="00BD566D"/>
    <w:rsid w:val="00BD6D6C"/>
    <w:rsid w:val="00BE4736"/>
    <w:rsid w:val="00BE4E52"/>
    <w:rsid w:val="00BE53B0"/>
    <w:rsid w:val="00BE714D"/>
    <w:rsid w:val="00BE7570"/>
    <w:rsid w:val="00BE79FE"/>
    <w:rsid w:val="00BF0EB4"/>
    <w:rsid w:val="00BF0FA2"/>
    <w:rsid w:val="00BF15FE"/>
    <w:rsid w:val="00BF2381"/>
    <w:rsid w:val="00BF2D29"/>
    <w:rsid w:val="00BF32F4"/>
    <w:rsid w:val="00BF3399"/>
    <w:rsid w:val="00BF353B"/>
    <w:rsid w:val="00BF48BE"/>
    <w:rsid w:val="00BF4919"/>
    <w:rsid w:val="00BF4A54"/>
    <w:rsid w:val="00BF4B9F"/>
    <w:rsid w:val="00BF58B4"/>
    <w:rsid w:val="00BF5F5F"/>
    <w:rsid w:val="00BF65B2"/>
    <w:rsid w:val="00C05712"/>
    <w:rsid w:val="00C05B4A"/>
    <w:rsid w:val="00C05EB8"/>
    <w:rsid w:val="00C06727"/>
    <w:rsid w:val="00C07D8C"/>
    <w:rsid w:val="00C07E64"/>
    <w:rsid w:val="00C128E5"/>
    <w:rsid w:val="00C1577D"/>
    <w:rsid w:val="00C20625"/>
    <w:rsid w:val="00C244FA"/>
    <w:rsid w:val="00C254FC"/>
    <w:rsid w:val="00C25958"/>
    <w:rsid w:val="00C2605C"/>
    <w:rsid w:val="00C27301"/>
    <w:rsid w:val="00C30929"/>
    <w:rsid w:val="00C30BCE"/>
    <w:rsid w:val="00C30C54"/>
    <w:rsid w:val="00C31131"/>
    <w:rsid w:val="00C339DF"/>
    <w:rsid w:val="00C34157"/>
    <w:rsid w:val="00C357B6"/>
    <w:rsid w:val="00C36FB5"/>
    <w:rsid w:val="00C37179"/>
    <w:rsid w:val="00C37B55"/>
    <w:rsid w:val="00C40C4A"/>
    <w:rsid w:val="00C41415"/>
    <w:rsid w:val="00C42B2E"/>
    <w:rsid w:val="00C473C0"/>
    <w:rsid w:val="00C5050D"/>
    <w:rsid w:val="00C51C37"/>
    <w:rsid w:val="00C523DC"/>
    <w:rsid w:val="00C5306D"/>
    <w:rsid w:val="00C5344E"/>
    <w:rsid w:val="00C54C92"/>
    <w:rsid w:val="00C55298"/>
    <w:rsid w:val="00C5753C"/>
    <w:rsid w:val="00C579A2"/>
    <w:rsid w:val="00C64A1B"/>
    <w:rsid w:val="00C65353"/>
    <w:rsid w:val="00C6679D"/>
    <w:rsid w:val="00C6682A"/>
    <w:rsid w:val="00C704E1"/>
    <w:rsid w:val="00C72801"/>
    <w:rsid w:val="00C75F62"/>
    <w:rsid w:val="00C76F3F"/>
    <w:rsid w:val="00C77F38"/>
    <w:rsid w:val="00C82EE7"/>
    <w:rsid w:val="00C8426F"/>
    <w:rsid w:val="00C849DE"/>
    <w:rsid w:val="00C84DBC"/>
    <w:rsid w:val="00C87A47"/>
    <w:rsid w:val="00C87BA3"/>
    <w:rsid w:val="00C87DF8"/>
    <w:rsid w:val="00C9027B"/>
    <w:rsid w:val="00C90D26"/>
    <w:rsid w:val="00C9216F"/>
    <w:rsid w:val="00C93DD6"/>
    <w:rsid w:val="00C94779"/>
    <w:rsid w:val="00C94E79"/>
    <w:rsid w:val="00C966F7"/>
    <w:rsid w:val="00CA0452"/>
    <w:rsid w:val="00CA2235"/>
    <w:rsid w:val="00CA3672"/>
    <w:rsid w:val="00CA3C1E"/>
    <w:rsid w:val="00CA450B"/>
    <w:rsid w:val="00CA469E"/>
    <w:rsid w:val="00CB185A"/>
    <w:rsid w:val="00CB20D4"/>
    <w:rsid w:val="00CB2624"/>
    <w:rsid w:val="00CB2C11"/>
    <w:rsid w:val="00CB3F22"/>
    <w:rsid w:val="00CB50AF"/>
    <w:rsid w:val="00CB5397"/>
    <w:rsid w:val="00CB7E35"/>
    <w:rsid w:val="00CC04E8"/>
    <w:rsid w:val="00CC14DD"/>
    <w:rsid w:val="00CC1F00"/>
    <w:rsid w:val="00CC4760"/>
    <w:rsid w:val="00CC4D7F"/>
    <w:rsid w:val="00CD010E"/>
    <w:rsid w:val="00CD01CC"/>
    <w:rsid w:val="00CD2A33"/>
    <w:rsid w:val="00CD4AFD"/>
    <w:rsid w:val="00CD7915"/>
    <w:rsid w:val="00CE112F"/>
    <w:rsid w:val="00CE1159"/>
    <w:rsid w:val="00CE3543"/>
    <w:rsid w:val="00CE5787"/>
    <w:rsid w:val="00CE5A35"/>
    <w:rsid w:val="00CE7D3E"/>
    <w:rsid w:val="00CF10DA"/>
    <w:rsid w:val="00CF1165"/>
    <w:rsid w:val="00CF13EC"/>
    <w:rsid w:val="00CF3802"/>
    <w:rsid w:val="00CF4028"/>
    <w:rsid w:val="00D01895"/>
    <w:rsid w:val="00D031CA"/>
    <w:rsid w:val="00D03392"/>
    <w:rsid w:val="00D055FB"/>
    <w:rsid w:val="00D05805"/>
    <w:rsid w:val="00D06780"/>
    <w:rsid w:val="00D0739D"/>
    <w:rsid w:val="00D107F8"/>
    <w:rsid w:val="00D116C7"/>
    <w:rsid w:val="00D11996"/>
    <w:rsid w:val="00D1232C"/>
    <w:rsid w:val="00D14CD4"/>
    <w:rsid w:val="00D17783"/>
    <w:rsid w:val="00D21CDE"/>
    <w:rsid w:val="00D2206C"/>
    <w:rsid w:val="00D2270C"/>
    <w:rsid w:val="00D23BCE"/>
    <w:rsid w:val="00D2425E"/>
    <w:rsid w:val="00D26037"/>
    <w:rsid w:val="00D265BF"/>
    <w:rsid w:val="00D31862"/>
    <w:rsid w:val="00D31E2F"/>
    <w:rsid w:val="00D34EAD"/>
    <w:rsid w:val="00D35BFD"/>
    <w:rsid w:val="00D3682E"/>
    <w:rsid w:val="00D418EE"/>
    <w:rsid w:val="00D41AF7"/>
    <w:rsid w:val="00D44599"/>
    <w:rsid w:val="00D44947"/>
    <w:rsid w:val="00D4512B"/>
    <w:rsid w:val="00D457DA"/>
    <w:rsid w:val="00D46936"/>
    <w:rsid w:val="00D46D4E"/>
    <w:rsid w:val="00D46FB0"/>
    <w:rsid w:val="00D46FD5"/>
    <w:rsid w:val="00D47DE4"/>
    <w:rsid w:val="00D47E08"/>
    <w:rsid w:val="00D47EE8"/>
    <w:rsid w:val="00D50825"/>
    <w:rsid w:val="00D511FF"/>
    <w:rsid w:val="00D51A86"/>
    <w:rsid w:val="00D520EF"/>
    <w:rsid w:val="00D525C5"/>
    <w:rsid w:val="00D52C78"/>
    <w:rsid w:val="00D54C65"/>
    <w:rsid w:val="00D5556B"/>
    <w:rsid w:val="00D558ED"/>
    <w:rsid w:val="00D560D2"/>
    <w:rsid w:val="00D57996"/>
    <w:rsid w:val="00D60C63"/>
    <w:rsid w:val="00D62072"/>
    <w:rsid w:val="00D6208D"/>
    <w:rsid w:val="00D6329D"/>
    <w:rsid w:val="00D6610D"/>
    <w:rsid w:val="00D669AC"/>
    <w:rsid w:val="00D704BD"/>
    <w:rsid w:val="00D70DDA"/>
    <w:rsid w:val="00D7116F"/>
    <w:rsid w:val="00D71390"/>
    <w:rsid w:val="00D71C76"/>
    <w:rsid w:val="00D72BCE"/>
    <w:rsid w:val="00D72E4F"/>
    <w:rsid w:val="00D737B3"/>
    <w:rsid w:val="00D75B27"/>
    <w:rsid w:val="00D777B1"/>
    <w:rsid w:val="00D7781D"/>
    <w:rsid w:val="00D77E48"/>
    <w:rsid w:val="00D81315"/>
    <w:rsid w:val="00D84600"/>
    <w:rsid w:val="00D85821"/>
    <w:rsid w:val="00D8671B"/>
    <w:rsid w:val="00D939D7"/>
    <w:rsid w:val="00D95071"/>
    <w:rsid w:val="00D969C0"/>
    <w:rsid w:val="00D972A9"/>
    <w:rsid w:val="00D972FF"/>
    <w:rsid w:val="00D9775C"/>
    <w:rsid w:val="00D97B3E"/>
    <w:rsid w:val="00DA0C19"/>
    <w:rsid w:val="00DA0E40"/>
    <w:rsid w:val="00DA10C2"/>
    <w:rsid w:val="00DA2114"/>
    <w:rsid w:val="00DA349B"/>
    <w:rsid w:val="00DA633B"/>
    <w:rsid w:val="00DB0382"/>
    <w:rsid w:val="00DB0499"/>
    <w:rsid w:val="00DB2947"/>
    <w:rsid w:val="00DB3D68"/>
    <w:rsid w:val="00DB4271"/>
    <w:rsid w:val="00DB7B17"/>
    <w:rsid w:val="00DC3E4D"/>
    <w:rsid w:val="00DC41A5"/>
    <w:rsid w:val="00DC5FF0"/>
    <w:rsid w:val="00DC6038"/>
    <w:rsid w:val="00DC6C60"/>
    <w:rsid w:val="00DC7B21"/>
    <w:rsid w:val="00DD34E1"/>
    <w:rsid w:val="00DD59B1"/>
    <w:rsid w:val="00DD5D09"/>
    <w:rsid w:val="00DD7123"/>
    <w:rsid w:val="00DD73E6"/>
    <w:rsid w:val="00DD7B9D"/>
    <w:rsid w:val="00DE18F9"/>
    <w:rsid w:val="00DE1FE6"/>
    <w:rsid w:val="00DE2E6C"/>
    <w:rsid w:val="00DE4114"/>
    <w:rsid w:val="00DE46FC"/>
    <w:rsid w:val="00DE5943"/>
    <w:rsid w:val="00DE6269"/>
    <w:rsid w:val="00DE6559"/>
    <w:rsid w:val="00DF0839"/>
    <w:rsid w:val="00DF0E4D"/>
    <w:rsid w:val="00DF3D12"/>
    <w:rsid w:val="00DF4B76"/>
    <w:rsid w:val="00DF4BEF"/>
    <w:rsid w:val="00E00ED2"/>
    <w:rsid w:val="00E01DCD"/>
    <w:rsid w:val="00E01F32"/>
    <w:rsid w:val="00E0233B"/>
    <w:rsid w:val="00E03EC6"/>
    <w:rsid w:val="00E069E7"/>
    <w:rsid w:val="00E11996"/>
    <w:rsid w:val="00E11CBB"/>
    <w:rsid w:val="00E11DB9"/>
    <w:rsid w:val="00E12475"/>
    <w:rsid w:val="00E14221"/>
    <w:rsid w:val="00E14A1C"/>
    <w:rsid w:val="00E14BCB"/>
    <w:rsid w:val="00E14D54"/>
    <w:rsid w:val="00E1556B"/>
    <w:rsid w:val="00E16345"/>
    <w:rsid w:val="00E20DFC"/>
    <w:rsid w:val="00E23E47"/>
    <w:rsid w:val="00E2448E"/>
    <w:rsid w:val="00E24BD0"/>
    <w:rsid w:val="00E27703"/>
    <w:rsid w:val="00E3014D"/>
    <w:rsid w:val="00E30CAE"/>
    <w:rsid w:val="00E317F9"/>
    <w:rsid w:val="00E318E0"/>
    <w:rsid w:val="00E31E74"/>
    <w:rsid w:val="00E3261E"/>
    <w:rsid w:val="00E34AF4"/>
    <w:rsid w:val="00E34DEA"/>
    <w:rsid w:val="00E37063"/>
    <w:rsid w:val="00E40B9F"/>
    <w:rsid w:val="00E40FD5"/>
    <w:rsid w:val="00E4287E"/>
    <w:rsid w:val="00E43ABB"/>
    <w:rsid w:val="00E43EA8"/>
    <w:rsid w:val="00E4422E"/>
    <w:rsid w:val="00E44DF7"/>
    <w:rsid w:val="00E467AE"/>
    <w:rsid w:val="00E469FD"/>
    <w:rsid w:val="00E47ED8"/>
    <w:rsid w:val="00E50034"/>
    <w:rsid w:val="00E522FC"/>
    <w:rsid w:val="00E54B44"/>
    <w:rsid w:val="00E56559"/>
    <w:rsid w:val="00E5781F"/>
    <w:rsid w:val="00E60E81"/>
    <w:rsid w:val="00E61B22"/>
    <w:rsid w:val="00E628FB"/>
    <w:rsid w:val="00E632D1"/>
    <w:rsid w:val="00E645CC"/>
    <w:rsid w:val="00E6604B"/>
    <w:rsid w:val="00E6703B"/>
    <w:rsid w:val="00E671E3"/>
    <w:rsid w:val="00E70E2A"/>
    <w:rsid w:val="00E727F0"/>
    <w:rsid w:val="00E72D73"/>
    <w:rsid w:val="00E73362"/>
    <w:rsid w:val="00E73993"/>
    <w:rsid w:val="00E74751"/>
    <w:rsid w:val="00E75F0F"/>
    <w:rsid w:val="00E808C6"/>
    <w:rsid w:val="00E8320F"/>
    <w:rsid w:val="00E84459"/>
    <w:rsid w:val="00E852D9"/>
    <w:rsid w:val="00E85819"/>
    <w:rsid w:val="00E85BA9"/>
    <w:rsid w:val="00E8669A"/>
    <w:rsid w:val="00E867B9"/>
    <w:rsid w:val="00E87222"/>
    <w:rsid w:val="00E87773"/>
    <w:rsid w:val="00E902C9"/>
    <w:rsid w:val="00E92761"/>
    <w:rsid w:val="00E93939"/>
    <w:rsid w:val="00E974B8"/>
    <w:rsid w:val="00EA1C48"/>
    <w:rsid w:val="00EA24B6"/>
    <w:rsid w:val="00EA2913"/>
    <w:rsid w:val="00EA32B9"/>
    <w:rsid w:val="00EA3921"/>
    <w:rsid w:val="00EA4390"/>
    <w:rsid w:val="00EA4580"/>
    <w:rsid w:val="00EA4746"/>
    <w:rsid w:val="00EA492C"/>
    <w:rsid w:val="00EA53A3"/>
    <w:rsid w:val="00EA5EF8"/>
    <w:rsid w:val="00EA67D9"/>
    <w:rsid w:val="00EA70A1"/>
    <w:rsid w:val="00EB0C1F"/>
    <w:rsid w:val="00EB0C51"/>
    <w:rsid w:val="00EB49DD"/>
    <w:rsid w:val="00EB4F64"/>
    <w:rsid w:val="00EB5FC2"/>
    <w:rsid w:val="00EB6512"/>
    <w:rsid w:val="00EB77EE"/>
    <w:rsid w:val="00EB7BB0"/>
    <w:rsid w:val="00EC0DC0"/>
    <w:rsid w:val="00EC2206"/>
    <w:rsid w:val="00EC665D"/>
    <w:rsid w:val="00ED0189"/>
    <w:rsid w:val="00ED0D63"/>
    <w:rsid w:val="00ED28EE"/>
    <w:rsid w:val="00ED2D71"/>
    <w:rsid w:val="00ED3447"/>
    <w:rsid w:val="00ED38FC"/>
    <w:rsid w:val="00ED3C58"/>
    <w:rsid w:val="00ED5460"/>
    <w:rsid w:val="00ED62EE"/>
    <w:rsid w:val="00ED6886"/>
    <w:rsid w:val="00ED7463"/>
    <w:rsid w:val="00ED7857"/>
    <w:rsid w:val="00EE274F"/>
    <w:rsid w:val="00EE36AE"/>
    <w:rsid w:val="00EE37CD"/>
    <w:rsid w:val="00EE5E1F"/>
    <w:rsid w:val="00EF0844"/>
    <w:rsid w:val="00EF4E8A"/>
    <w:rsid w:val="00EF597B"/>
    <w:rsid w:val="00EF6046"/>
    <w:rsid w:val="00EF6D97"/>
    <w:rsid w:val="00F009A6"/>
    <w:rsid w:val="00F0111A"/>
    <w:rsid w:val="00F0145E"/>
    <w:rsid w:val="00F02574"/>
    <w:rsid w:val="00F034B9"/>
    <w:rsid w:val="00F05EA5"/>
    <w:rsid w:val="00F10E34"/>
    <w:rsid w:val="00F11168"/>
    <w:rsid w:val="00F1132C"/>
    <w:rsid w:val="00F12B6B"/>
    <w:rsid w:val="00F15F0A"/>
    <w:rsid w:val="00F160EA"/>
    <w:rsid w:val="00F20CAC"/>
    <w:rsid w:val="00F21CA4"/>
    <w:rsid w:val="00F22219"/>
    <w:rsid w:val="00F232A9"/>
    <w:rsid w:val="00F23BD3"/>
    <w:rsid w:val="00F250BB"/>
    <w:rsid w:val="00F25102"/>
    <w:rsid w:val="00F253DC"/>
    <w:rsid w:val="00F25CC5"/>
    <w:rsid w:val="00F2705C"/>
    <w:rsid w:val="00F306BE"/>
    <w:rsid w:val="00F3186C"/>
    <w:rsid w:val="00F3353A"/>
    <w:rsid w:val="00F34E69"/>
    <w:rsid w:val="00F35204"/>
    <w:rsid w:val="00F36052"/>
    <w:rsid w:val="00F3676A"/>
    <w:rsid w:val="00F40F6A"/>
    <w:rsid w:val="00F412FB"/>
    <w:rsid w:val="00F4193A"/>
    <w:rsid w:val="00F41E39"/>
    <w:rsid w:val="00F421FC"/>
    <w:rsid w:val="00F465DE"/>
    <w:rsid w:val="00F515A6"/>
    <w:rsid w:val="00F51C8D"/>
    <w:rsid w:val="00F573A2"/>
    <w:rsid w:val="00F5780F"/>
    <w:rsid w:val="00F609C1"/>
    <w:rsid w:val="00F60CF9"/>
    <w:rsid w:val="00F615CE"/>
    <w:rsid w:val="00F631FB"/>
    <w:rsid w:val="00F6558B"/>
    <w:rsid w:val="00F6568E"/>
    <w:rsid w:val="00F65E98"/>
    <w:rsid w:val="00F66414"/>
    <w:rsid w:val="00F66778"/>
    <w:rsid w:val="00F67341"/>
    <w:rsid w:val="00F71AC0"/>
    <w:rsid w:val="00F720F9"/>
    <w:rsid w:val="00F73F1F"/>
    <w:rsid w:val="00F741C9"/>
    <w:rsid w:val="00F74540"/>
    <w:rsid w:val="00F74D73"/>
    <w:rsid w:val="00F75D9A"/>
    <w:rsid w:val="00F80F77"/>
    <w:rsid w:val="00F81088"/>
    <w:rsid w:val="00F818A6"/>
    <w:rsid w:val="00F83B9A"/>
    <w:rsid w:val="00F844F6"/>
    <w:rsid w:val="00F87DEC"/>
    <w:rsid w:val="00F95FAF"/>
    <w:rsid w:val="00F968E7"/>
    <w:rsid w:val="00FA045C"/>
    <w:rsid w:val="00FA1985"/>
    <w:rsid w:val="00FA5656"/>
    <w:rsid w:val="00FA59A3"/>
    <w:rsid w:val="00FA63E0"/>
    <w:rsid w:val="00FA769D"/>
    <w:rsid w:val="00FA7D7A"/>
    <w:rsid w:val="00FB14E2"/>
    <w:rsid w:val="00FB17F9"/>
    <w:rsid w:val="00FB18AD"/>
    <w:rsid w:val="00FB3165"/>
    <w:rsid w:val="00FB7ED3"/>
    <w:rsid w:val="00FC261F"/>
    <w:rsid w:val="00FC301D"/>
    <w:rsid w:val="00FC60D6"/>
    <w:rsid w:val="00FC79A1"/>
    <w:rsid w:val="00FD0AAB"/>
    <w:rsid w:val="00FD0D58"/>
    <w:rsid w:val="00FD14C4"/>
    <w:rsid w:val="00FD3B50"/>
    <w:rsid w:val="00FD4576"/>
    <w:rsid w:val="00FD4B43"/>
    <w:rsid w:val="00FD51D4"/>
    <w:rsid w:val="00FD64DA"/>
    <w:rsid w:val="00FE06C0"/>
    <w:rsid w:val="00FE0AB3"/>
    <w:rsid w:val="00FE2523"/>
    <w:rsid w:val="00FE3669"/>
    <w:rsid w:val="00FE3FF3"/>
    <w:rsid w:val="00FE470D"/>
    <w:rsid w:val="00FE5350"/>
    <w:rsid w:val="00FE5B53"/>
    <w:rsid w:val="00FE74E4"/>
    <w:rsid w:val="00FE7A88"/>
    <w:rsid w:val="00FE7CA8"/>
    <w:rsid w:val="00FF19C0"/>
    <w:rsid w:val="00FF2019"/>
    <w:rsid w:val="00FF303B"/>
    <w:rsid w:val="00FF5845"/>
    <w:rsid w:val="00FF6C0B"/>
    <w:rsid w:val="00FF7E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DF8"/>
    <w:pPr>
      <w:spacing w:after="200" w:line="276" w:lineRule="auto"/>
    </w:pPr>
    <w:rPr>
      <w:lang w:eastAsia="en-US"/>
    </w:rPr>
  </w:style>
  <w:style w:type="paragraph" w:styleId="Heading2">
    <w:name w:val="heading 2"/>
    <w:basedOn w:val="Normal"/>
    <w:next w:val="Normal"/>
    <w:link w:val="Heading2Char"/>
    <w:uiPriority w:val="99"/>
    <w:qFormat/>
    <w:rsid w:val="004004F2"/>
    <w:pPr>
      <w:keepNext/>
      <w:spacing w:before="240" w:after="60" w:line="240" w:lineRule="auto"/>
      <w:outlineLvl w:val="1"/>
    </w:pPr>
    <w:rPr>
      <w:rFonts w:ascii="Arial" w:eastAsia="Times New Roman" w:hAnsi="Arial"/>
      <w:b/>
      <w:bCs/>
      <w:i/>
      <w:iCs/>
      <w:sz w:val="28"/>
      <w:szCs w:val="28"/>
      <w:lang w:eastAsia="ru-RU"/>
    </w:rPr>
  </w:style>
  <w:style w:type="paragraph" w:styleId="Heading9">
    <w:name w:val="heading 9"/>
    <w:basedOn w:val="Normal"/>
    <w:next w:val="Normal"/>
    <w:link w:val="Heading9Char"/>
    <w:uiPriority w:val="99"/>
    <w:qFormat/>
    <w:rsid w:val="004004F2"/>
    <w:pPr>
      <w:keepNext/>
      <w:spacing w:after="0" w:line="240" w:lineRule="auto"/>
      <w:ind w:firstLine="720"/>
      <w:jc w:val="both"/>
      <w:outlineLvl w:val="8"/>
    </w:pPr>
    <w:rPr>
      <w:rFonts w:ascii="Times New Roman" w:eastAsia="Times New Roman" w:hAnsi="Times New Roman"/>
      <w:b/>
      <w:sz w:val="24"/>
      <w:szCs w:val="20"/>
      <w:u w:val="single"/>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4004F2"/>
    <w:rPr>
      <w:rFonts w:ascii="Arial" w:hAnsi="Arial" w:cs="Times New Roman"/>
      <w:b/>
      <w:bCs/>
      <w:i/>
      <w:iCs/>
      <w:sz w:val="28"/>
      <w:szCs w:val="28"/>
      <w:lang w:eastAsia="ru-RU"/>
    </w:rPr>
  </w:style>
  <w:style w:type="character" w:customStyle="1" w:styleId="Heading9Char">
    <w:name w:val="Heading 9 Char"/>
    <w:basedOn w:val="DefaultParagraphFont"/>
    <w:link w:val="Heading9"/>
    <w:uiPriority w:val="99"/>
    <w:locked/>
    <w:rsid w:val="004004F2"/>
    <w:rPr>
      <w:rFonts w:ascii="Times New Roman" w:hAnsi="Times New Roman" w:cs="Times New Roman"/>
      <w:b/>
      <w:sz w:val="20"/>
      <w:szCs w:val="20"/>
      <w:u w:val="single"/>
      <w:lang w:eastAsia="ru-RU"/>
    </w:rPr>
  </w:style>
  <w:style w:type="table" w:styleId="TableGrid">
    <w:name w:val="Table Grid"/>
    <w:basedOn w:val="TableNormal"/>
    <w:uiPriority w:val="99"/>
    <w:rsid w:val="00E03EC6"/>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aliases w:val="Знак сноски-FN,Ciae niinee-FN,Знак сноски 1"/>
    <w:basedOn w:val="DefaultParagraphFont"/>
    <w:uiPriority w:val="99"/>
    <w:semiHidden/>
    <w:rsid w:val="00EB4F64"/>
    <w:rPr>
      <w:rFonts w:cs="Times New Roman"/>
      <w:vertAlign w:val="superscript"/>
    </w:rPr>
  </w:style>
  <w:style w:type="paragraph" w:styleId="FootnoteText">
    <w:name w:val="footnote text"/>
    <w:basedOn w:val="Normal"/>
    <w:link w:val="FootnoteTextChar"/>
    <w:uiPriority w:val="99"/>
    <w:rsid w:val="00EB4F64"/>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EB4F64"/>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DD5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5D09"/>
    <w:rPr>
      <w:rFonts w:ascii="Tahoma" w:hAnsi="Tahoma" w:cs="Tahoma"/>
      <w:sz w:val="16"/>
      <w:szCs w:val="16"/>
    </w:rPr>
  </w:style>
  <w:style w:type="paragraph" w:styleId="ListParagraph">
    <w:name w:val="List Paragraph"/>
    <w:basedOn w:val="Normal"/>
    <w:uiPriority w:val="99"/>
    <w:qFormat/>
    <w:rsid w:val="00844FA9"/>
    <w:pPr>
      <w:ind w:left="720"/>
      <w:contextualSpacing/>
    </w:pPr>
  </w:style>
  <w:style w:type="paragraph" w:styleId="BodyTextIndent">
    <w:name w:val="Body Text Indent"/>
    <w:basedOn w:val="Normal"/>
    <w:link w:val="BodyTextIndentChar"/>
    <w:uiPriority w:val="99"/>
    <w:rsid w:val="00DC5FF0"/>
    <w:pPr>
      <w:spacing w:after="0" w:line="240" w:lineRule="auto"/>
      <w:ind w:firstLine="720"/>
      <w:jc w:val="both"/>
    </w:pPr>
    <w:rPr>
      <w:rFonts w:ascii="Times New Roman" w:eastAsia="Times New Roman" w:hAnsi="Times New Roman"/>
      <w:b/>
      <w:sz w:val="28"/>
      <w:szCs w:val="20"/>
      <w:lang w:eastAsia="ru-RU"/>
    </w:rPr>
  </w:style>
  <w:style w:type="character" w:customStyle="1" w:styleId="BodyTextIndentChar">
    <w:name w:val="Body Text Indent Char"/>
    <w:basedOn w:val="DefaultParagraphFont"/>
    <w:link w:val="BodyTextIndent"/>
    <w:uiPriority w:val="99"/>
    <w:locked/>
    <w:rsid w:val="00DC5FF0"/>
    <w:rPr>
      <w:rFonts w:ascii="Times New Roman" w:hAnsi="Times New Roman" w:cs="Times New Roman"/>
      <w:b/>
      <w:sz w:val="20"/>
      <w:szCs w:val="20"/>
      <w:lang w:eastAsia="ru-RU"/>
    </w:rPr>
  </w:style>
  <w:style w:type="paragraph" w:customStyle="1" w:styleId="ConsPlusNormal">
    <w:name w:val="ConsPlusNormal"/>
    <w:link w:val="ConsPlusNormal0"/>
    <w:uiPriority w:val="99"/>
    <w:rsid w:val="004004F2"/>
    <w:pPr>
      <w:ind w:firstLine="720"/>
    </w:pPr>
    <w:rPr>
      <w:rFonts w:ascii="Arial" w:eastAsia="Times New Roman" w:hAnsi="Arial"/>
      <w:sz w:val="20"/>
      <w:szCs w:val="20"/>
    </w:rPr>
  </w:style>
  <w:style w:type="paragraph" w:styleId="PlainText">
    <w:name w:val="Plain Text"/>
    <w:basedOn w:val="Normal"/>
    <w:link w:val="PlainTextChar"/>
    <w:uiPriority w:val="99"/>
    <w:rsid w:val="004004F2"/>
    <w:pPr>
      <w:spacing w:after="0" w:line="240" w:lineRule="auto"/>
      <w:ind w:firstLine="720"/>
      <w:jc w:val="both"/>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4004F2"/>
    <w:rPr>
      <w:rFonts w:ascii="Courier New" w:hAnsi="Courier New" w:cs="Times New Roman"/>
      <w:sz w:val="20"/>
      <w:szCs w:val="20"/>
      <w:lang w:eastAsia="ru-RU"/>
    </w:rPr>
  </w:style>
  <w:style w:type="paragraph" w:customStyle="1" w:styleId="ConsPlusCell">
    <w:name w:val="ConsPlusCell"/>
    <w:uiPriority w:val="99"/>
    <w:rsid w:val="004004F2"/>
    <w:pPr>
      <w:autoSpaceDE w:val="0"/>
      <w:autoSpaceDN w:val="0"/>
      <w:adjustRightInd w:val="0"/>
    </w:pPr>
    <w:rPr>
      <w:rFonts w:ascii="Arial" w:eastAsia="Times New Roman" w:hAnsi="Arial" w:cs="Arial"/>
      <w:sz w:val="20"/>
      <w:szCs w:val="20"/>
    </w:rPr>
  </w:style>
  <w:style w:type="paragraph" w:customStyle="1" w:styleId="a">
    <w:name w:val="Знак"/>
    <w:basedOn w:val="Normal"/>
    <w:uiPriority w:val="99"/>
    <w:rsid w:val="004004F2"/>
    <w:pPr>
      <w:spacing w:after="160" w:line="240" w:lineRule="exact"/>
    </w:pPr>
    <w:rPr>
      <w:rFonts w:ascii="Verdana" w:eastAsia="Times New Roman" w:hAnsi="Verdana" w:cs="Verdana"/>
      <w:sz w:val="20"/>
      <w:szCs w:val="20"/>
      <w:lang w:val="en-US"/>
    </w:rPr>
  </w:style>
  <w:style w:type="paragraph" w:styleId="CommentText">
    <w:name w:val="annotation text"/>
    <w:basedOn w:val="Normal"/>
    <w:link w:val="CommentTextChar"/>
    <w:uiPriority w:val="99"/>
    <w:semiHidden/>
    <w:rsid w:val="004004F2"/>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4004F2"/>
    <w:rPr>
      <w:rFonts w:ascii="Times New Roman" w:hAnsi="Times New Roman" w:cs="Times New Roman"/>
      <w:sz w:val="20"/>
      <w:szCs w:val="20"/>
      <w:lang w:eastAsia="ru-RU"/>
    </w:rPr>
  </w:style>
  <w:style w:type="character" w:customStyle="1" w:styleId="CommentSubjectChar">
    <w:name w:val="Comment Subject Char"/>
    <w:basedOn w:val="CommentTextChar"/>
    <w:link w:val="CommentSubject"/>
    <w:uiPriority w:val="99"/>
    <w:semiHidden/>
    <w:locked/>
    <w:rsid w:val="004004F2"/>
    <w:rPr>
      <w:b/>
      <w:bCs/>
    </w:rPr>
  </w:style>
  <w:style w:type="paragraph" w:styleId="CommentSubject">
    <w:name w:val="annotation subject"/>
    <w:basedOn w:val="CommentText"/>
    <w:next w:val="CommentText"/>
    <w:link w:val="CommentSubjectChar"/>
    <w:uiPriority w:val="99"/>
    <w:semiHidden/>
    <w:rsid w:val="004004F2"/>
    <w:rPr>
      <w:b/>
      <w:bCs/>
    </w:rPr>
  </w:style>
  <w:style w:type="character" w:customStyle="1" w:styleId="CommentSubjectChar1">
    <w:name w:val="Comment Subject Char1"/>
    <w:basedOn w:val="CommentTextChar"/>
    <w:link w:val="CommentSubject"/>
    <w:uiPriority w:val="99"/>
    <w:semiHidden/>
    <w:locked/>
    <w:rsid w:val="00C36FB5"/>
    <w:rPr>
      <w:b/>
      <w:bCs/>
      <w:lang w:eastAsia="en-US"/>
    </w:rPr>
  </w:style>
  <w:style w:type="paragraph" w:customStyle="1" w:styleId="a0">
    <w:name w:val="Знак Знак Знак Знак"/>
    <w:basedOn w:val="Normal"/>
    <w:uiPriority w:val="99"/>
    <w:rsid w:val="004004F2"/>
    <w:pPr>
      <w:spacing w:after="160" w:line="240" w:lineRule="exact"/>
    </w:pPr>
    <w:rPr>
      <w:rFonts w:ascii="Verdana" w:eastAsia="Times New Roman" w:hAnsi="Verdana" w:cs="Verdana"/>
      <w:sz w:val="20"/>
      <w:szCs w:val="20"/>
      <w:lang w:val="en-US"/>
    </w:rPr>
  </w:style>
  <w:style w:type="character" w:styleId="Strong">
    <w:name w:val="Strong"/>
    <w:basedOn w:val="DefaultParagraphFont"/>
    <w:uiPriority w:val="99"/>
    <w:qFormat/>
    <w:rsid w:val="004004F2"/>
    <w:rPr>
      <w:rFonts w:cs="Times New Roman"/>
      <w:b/>
    </w:rPr>
  </w:style>
  <w:style w:type="paragraph" w:customStyle="1" w:styleId="ConsPlusNonformat">
    <w:name w:val="ConsPlusNonformat"/>
    <w:uiPriority w:val="99"/>
    <w:rsid w:val="004004F2"/>
    <w:pPr>
      <w:autoSpaceDE w:val="0"/>
      <w:autoSpaceDN w:val="0"/>
      <w:adjustRightInd w:val="0"/>
    </w:pPr>
    <w:rPr>
      <w:rFonts w:ascii="Courier New" w:eastAsia="Times New Roman" w:hAnsi="Courier New" w:cs="Courier New"/>
      <w:sz w:val="20"/>
      <w:szCs w:val="20"/>
    </w:rPr>
  </w:style>
  <w:style w:type="paragraph" w:styleId="Header">
    <w:name w:val="header"/>
    <w:basedOn w:val="Normal"/>
    <w:link w:val="HeaderChar"/>
    <w:uiPriority w:val="99"/>
    <w:rsid w:val="004004F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4004F2"/>
    <w:rPr>
      <w:rFonts w:ascii="Times New Roman" w:hAnsi="Times New Roman" w:cs="Times New Roman"/>
      <w:sz w:val="24"/>
      <w:szCs w:val="24"/>
      <w:lang w:eastAsia="ru-RU"/>
    </w:rPr>
  </w:style>
  <w:style w:type="character" w:styleId="PageNumber">
    <w:name w:val="page number"/>
    <w:basedOn w:val="DefaultParagraphFont"/>
    <w:uiPriority w:val="99"/>
    <w:rsid w:val="004004F2"/>
    <w:rPr>
      <w:rFonts w:cs="Times New Roman"/>
    </w:rPr>
  </w:style>
  <w:style w:type="paragraph" w:styleId="BodyTextIndent2">
    <w:name w:val="Body Text Indent 2"/>
    <w:basedOn w:val="Normal"/>
    <w:link w:val="BodyTextIndent2Char"/>
    <w:uiPriority w:val="99"/>
    <w:rsid w:val="004004F2"/>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4004F2"/>
    <w:rPr>
      <w:rFonts w:ascii="Times New Roman" w:hAnsi="Times New Roman" w:cs="Times New Roman"/>
      <w:sz w:val="24"/>
      <w:szCs w:val="24"/>
      <w:lang w:eastAsia="ru-RU"/>
    </w:rPr>
  </w:style>
  <w:style w:type="paragraph" w:styleId="BodyText">
    <w:name w:val="Body Text"/>
    <w:basedOn w:val="Normal"/>
    <w:link w:val="BodyTextChar"/>
    <w:uiPriority w:val="99"/>
    <w:rsid w:val="004004F2"/>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4004F2"/>
    <w:rPr>
      <w:rFonts w:ascii="Times New Roman" w:hAnsi="Times New Roman" w:cs="Times New Roman"/>
      <w:sz w:val="24"/>
      <w:szCs w:val="24"/>
      <w:lang w:eastAsia="ru-RU"/>
    </w:rPr>
  </w:style>
  <w:style w:type="paragraph" w:customStyle="1" w:styleId="a1">
    <w:name w:val="Знак Знак Знак Знак Знак Знак"/>
    <w:basedOn w:val="Normal"/>
    <w:uiPriority w:val="99"/>
    <w:rsid w:val="004004F2"/>
    <w:pPr>
      <w:spacing w:after="160" w:line="240" w:lineRule="exact"/>
    </w:pPr>
    <w:rPr>
      <w:rFonts w:ascii="Verdana" w:eastAsia="Times New Roman" w:hAnsi="Verdana"/>
      <w:sz w:val="24"/>
      <w:szCs w:val="24"/>
      <w:lang w:val="en-US"/>
    </w:rPr>
  </w:style>
  <w:style w:type="paragraph" w:styleId="BodyTextFirstIndent2">
    <w:name w:val="Body Text First Indent 2"/>
    <w:basedOn w:val="BodyTextIndent"/>
    <w:link w:val="BodyTextFirstIndent2Char"/>
    <w:uiPriority w:val="99"/>
    <w:rsid w:val="004004F2"/>
    <w:pPr>
      <w:spacing w:after="120"/>
      <w:ind w:left="283" w:firstLine="210"/>
      <w:jc w:val="left"/>
    </w:pPr>
    <w:rPr>
      <w:b w:val="0"/>
      <w:sz w:val="24"/>
    </w:rPr>
  </w:style>
  <w:style w:type="character" w:customStyle="1" w:styleId="BodyTextFirstIndent2Char">
    <w:name w:val="Body Text First Indent 2 Char"/>
    <w:basedOn w:val="BodyTextIndentChar"/>
    <w:link w:val="BodyTextFirstIndent2"/>
    <w:uiPriority w:val="99"/>
    <w:locked/>
    <w:rsid w:val="004004F2"/>
  </w:style>
  <w:style w:type="paragraph" w:customStyle="1" w:styleId="1">
    <w:name w:val="Знак Знак Знак Знак Знак Знак1"/>
    <w:basedOn w:val="Normal"/>
    <w:uiPriority w:val="99"/>
    <w:rsid w:val="004004F2"/>
    <w:pPr>
      <w:spacing w:after="160" w:line="240" w:lineRule="exact"/>
    </w:pPr>
    <w:rPr>
      <w:rFonts w:ascii="Verdana" w:eastAsia="Times New Roman" w:hAnsi="Verdana"/>
      <w:sz w:val="24"/>
      <w:szCs w:val="24"/>
      <w:lang w:val="en-US"/>
    </w:rPr>
  </w:style>
  <w:style w:type="paragraph" w:styleId="Title">
    <w:name w:val="Title"/>
    <w:basedOn w:val="Normal"/>
    <w:link w:val="TitleChar"/>
    <w:uiPriority w:val="99"/>
    <w:qFormat/>
    <w:rsid w:val="004004F2"/>
    <w:pPr>
      <w:spacing w:after="0" w:line="240" w:lineRule="auto"/>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4004F2"/>
    <w:rPr>
      <w:rFonts w:ascii="Times New Roman" w:hAnsi="Times New Roman" w:cs="Times New Roman"/>
      <w:sz w:val="20"/>
      <w:szCs w:val="20"/>
      <w:lang w:eastAsia="ru-RU"/>
    </w:rPr>
  </w:style>
  <w:style w:type="paragraph" w:customStyle="1" w:styleId="10">
    <w:name w:val="Знак1 Знак Знак Знак Знак Знак Знак Знак Знак Знак"/>
    <w:basedOn w:val="Normal"/>
    <w:uiPriority w:val="99"/>
    <w:rsid w:val="004004F2"/>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CommentReference">
    <w:name w:val="annotation reference"/>
    <w:basedOn w:val="DefaultParagraphFont"/>
    <w:uiPriority w:val="99"/>
    <w:semiHidden/>
    <w:rsid w:val="0010578B"/>
    <w:rPr>
      <w:rFonts w:cs="Times New Roman"/>
      <w:sz w:val="16"/>
      <w:szCs w:val="16"/>
    </w:rPr>
  </w:style>
  <w:style w:type="character" w:styleId="Emphasis">
    <w:name w:val="Emphasis"/>
    <w:basedOn w:val="DefaultParagraphFont"/>
    <w:uiPriority w:val="99"/>
    <w:qFormat/>
    <w:rsid w:val="00DB2947"/>
    <w:rPr>
      <w:rFonts w:cs="Times New Roman"/>
      <w:i/>
      <w:iCs/>
    </w:rPr>
  </w:style>
  <w:style w:type="paragraph" w:styleId="Revision">
    <w:name w:val="Revision"/>
    <w:hidden/>
    <w:uiPriority w:val="99"/>
    <w:semiHidden/>
    <w:rsid w:val="001B1105"/>
    <w:rPr>
      <w:lang w:eastAsia="en-US"/>
    </w:rPr>
  </w:style>
  <w:style w:type="paragraph" w:styleId="Footer">
    <w:name w:val="footer"/>
    <w:basedOn w:val="Normal"/>
    <w:link w:val="FooterChar"/>
    <w:uiPriority w:val="99"/>
    <w:rsid w:val="00EB651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B6512"/>
    <w:rPr>
      <w:rFonts w:cs="Times New Roman"/>
    </w:rPr>
  </w:style>
  <w:style w:type="character" w:customStyle="1" w:styleId="apple-converted-space">
    <w:name w:val="apple-converted-space"/>
    <w:basedOn w:val="DefaultParagraphFont"/>
    <w:uiPriority w:val="99"/>
    <w:rsid w:val="00355E5F"/>
    <w:rPr>
      <w:rFonts w:cs="Times New Roman"/>
    </w:rPr>
  </w:style>
  <w:style w:type="paragraph" w:customStyle="1" w:styleId="14pt">
    <w:name w:val="Обычный + 14 pt"/>
    <w:aliases w:val="по ширине,Первая строка:  1,27 см"/>
    <w:basedOn w:val="Normal"/>
    <w:uiPriority w:val="99"/>
    <w:rsid w:val="00067770"/>
    <w:pPr>
      <w:overflowPunct w:val="0"/>
      <w:autoSpaceDE w:val="0"/>
      <w:autoSpaceDN w:val="0"/>
      <w:adjustRightInd w:val="0"/>
      <w:spacing w:after="0" w:line="240" w:lineRule="auto"/>
      <w:ind w:firstLine="720"/>
      <w:jc w:val="both"/>
      <w:textAlignment w:val="baseline"/>
    </w:pPr>
    <w:rPr>
      <w:rFonts w:ascii="Times New Roman" w:eastAsia="Times New Roman" w:hAnsi="Times New Roman"/>
      <w:sz w:val="28"/>
      <w:szCs w:val="20"/>
      <w:lang w:eastAsia="ru-RU"/>
    </w:rPr>
  </w:style>
  <w:style w:type="paragraph" w:styleId="NormalWeb">
    <w:name w:val="Normal (Web)"/>
    <w:basedOn w:val="Normal"/>
    <w:uiPriority w:val="99"/>
    <w:rsid w:val="001051B3"/>
    <w:pPr>
      <w:spacing w:after="150" w:line="240" w:lineRule="auto"/>
    </w:pPr>
    <w:rPr>
      <w:rFonts w:ascii="Arial" w:eastAsia="Times New Roman" w:hAnsi="Arial" w:cs="Arial"/>
      <w:sz w:val="17"/>
      <w:szCs w:val="17"/>
      <w:lang w:eastAsia="ru-RU"/>
    </w:rPr>
  </w:style>
  <w:style w:type="character" w:styleId="Hyperlink">
    <w:name w:val="Hyperlink"/>
    <w:basedOn w:val="DefaultParagraphFont"/>
    <w:uiPriority w:val="99"/>
    <w:semiHidden/>
    <w:rsid w:val="00E40B9F"/>
    <w:rPr>
      <w:rFonts w:cs="Times New Roman"/>
      <w:color w:val="0000FF"/>
      <w:u w:val="single"/>
    </w:rPr>
  </w:style>
  <w:style w:type="character" w:customStyle="1" w:styleId="a2">
    <w:name w:val="Знак Знак"/>
    <w:basedOn w:val="DefaultParagraphFont"/>
    <w:uiPriority w:val="99"/>
    <w:locked/>
    <w:rsid w:val="00731E84"/>
    <w:rPr>
      <w:rFonts w:eastAsia="Times New Roman" w:cs="Times New Roman"/>
      <w:b/>
      <w:sz w:val="28"/>
      <w:lang w:val="ru-RU" w:eastAsia="ru-RU" w:bidi="ar-SA"/>
    </w:rPr>
  </w:style>
  <w:style w:type="character" w:customStyle="1" w:styleId="ConsPlusNormal0">
    <w:name w:val="ConsPlusNormal Знак"/>
    <w:basedOn w:val="DefaultParagraphFont"/>
    <w:link w:val="ConsPlusNormal"/>
    <w:uiPriority w:val="99"/>
    <w:locked/>
    <w:rsid w:val="001E4C64"/>
    <w:rPr>
      <w:rFonts w:ascii="Arial" w:hAnsi="Arial" w:cs="Times New Roman"/>
      <w:lang w:val="ru-RU" w:eastAsia="ru-RU" w:bidi="ar-SA"/>
    </w:rPr>
  </w:style>
</w:styles>
</file>

<file path=word/webSettings.xml><?xml version="1.0" encoding="utf-8"?>
<w:webSettings xmlns:r="http://schemas.openxmlformats.org/officeDocument/2006/relationships" xmlns:w="http://schemas.openxmlformats.org/wordprocessingml/2006/main">
  <w:divs>
    <w:div w:id="1933200824">
      <w:marLeft w:val="0"/>
      <w:marRight w:val="0"/>
      <w:marTop w:val="0"/>
      <w:marBottom w:val="0"/>
      <w:divBdr>
        <w:top w:val="none" w:sz="0" w:space="0" w:color="auto"/>
        <w:left w:val="none" w:sz="0" w:space="0" w:color="auto"/>
        <w:bottom w:val="none" w:sz="0" w:space="0" w:color="auto"/>
        <w:right w:val="none" w:sz="0" w:space="0" w:color="auto"/>
      </w:divBdr>
    </w:div>
    <w:div w:id="1933200825">
      <w:marLeft w:val="0"/>
      <w:marRight w:val="0"/>
      <w:marTop w:val="0"/>
      <w:marBottom w:val="0"/>
      <w:divBdr>
        <w:top w:val="none" w:sz="0" w:space="0" w:color="auto"/>
        <w:left w:val="none" w:sz="0" w:space="0" w:color="auto"/>
        <w:bottom w:val="none" w:sz="0" w:space="0" w:color="auto"/>
        <w:right w:val="none" w:sz="0" w:space="0" w:color="auto"/>
      </w:divBdr>
    </w:div>
    <w:div w:id="1933200826">
      <w:marLeft w:val="0"/>
      <w:marRight w:val="0"/>
      <w:marTop w:val="0"/>
      <w:marBottom w:val="0"/>
      <w:divBdr>
        <w:top w:val="none" w:sz="0" w:space="0" w:color="auto"/>
        <w:left w:val="none" w:sz="0" w:space="0" w:color="auto"/>
        <w:bottom w:val="none" w:sz="0" w:space="0" w:color="auto"/>
        <w:right w:val="none" w:sz="0" w:space="0" w:color="auto"/>
      </w:divBdr>
    </w:div>
    <w:div w:id="1933200827">
      <w:marLeft w:val="0"/>
      <w:marRight w:val="0"/>
      <w:marTop w:val="0"/>
      <w:marBottom w:val="0"/>
      <w:divBdr>
        <w:top w:val="none" w:sz="0" w:space="0" w:color="auto"/>
        <w:left w:val="none" w:sz="0" w:space="0" w:color="auto"/>
        <w:bottom w:val="none" w:sz="0" w:space="0" w:color="auto"/>
        <w:right w:val="none" w:sz="0" w:space="0" w:color="auto"/>
      </w:divBdr>
    </w:div>
    <w:div w:id="1933200828">
      <w:marLeft w:val="0"/>
      <w:marRight w:val="0"/>
      <w:marTop w:val="0"/>
      <w:marBottom w:val="0"/>
      <w:divBdr>
        <w:top w:val="none" w:sz="0" w:space="0" w:color="auto"/>
        <w:left w:val="none" w:sz="0" w:space="0" w:color="auto"/>
        <w:bottom w:val="none" w:sz="0" w:space="0" w:color="auto"/>
        <w:right w:val="none" w:sz="0" w:space="0" w:color="auto"/>
      </w:divBdr>
    </w:div>
    <w:div w:id="1933200829">
      <w:marLeft w:val="0"/>
      <w:marRight w:val="0"/>
      <w:marTop w:val="0"/>
      <w:marBottom w:val="0"/>
      <w:divBdr>
        <w:top w:val="none" w:sz="0" w:space="0" w:color="auto"/>
        <w:left w:val="none" w:sz="0" w:space="0" w:color="auto"/>
        <w:bottom w:val="none" w:sz="0" w:space="0" w:color="auto"/>
        <w:right w:val="none" w:sz="0" w:space="0" w:color="auto"/>
      </w:divBdr>
    </w:div>
    <w:div w:id="1933200830">
      <w:marLeft w:val="0"/>
      <w:marRight w:val="0"/>
      <w:marTop w:val="0"/>
      <w:marBottom w:val="0"/>
      <w:divBdr>
        <w:top w:val="none" w:sz="0" w:space="0" w:color="auto"/>
        <w:left w:val="none" w:sz="0" w:space="0" w:color="auto"/>
        <w:bottom w:val="none" w:sz="0" w:space="0" w:color="auto"/>
        <w:right w:val="none" w:sz="0" w:space="0" w:color="auto"/>
      </w:divBdr>
    </w:div>
    <w:div w:id="1933200831">
      <w:marLeft w:val="0"/>
      <w:marRight w:val="0"/>
      <w:marTop w:val="0"/>
      <w:marBottom w:val="0"/>
      <w:divBdr>
        <w:top w:val="none" w:sz="0" w:space="0" w:color="auto"/>
        <w:left w:val="none" w:sz="0" w:space="0" w:color="auto"/>
        <w:bottom w:val="none" w:sz="0" w:space="0" w:color="auto"/>
        <w:right w:val="none" w:sz="0" w:space="0" w:color="auto"/>
      </w:divBdr>
    </w:div>
    <w:div w:id="1933200832">
      <w:marLeft w:val="0"/>
      <w:marRight w:val="0"/>
      <w:marTop w:val="0"/>
      <w:marBottom w:val="0"/>
      <w:divBdr>
        <w:top w:val="none" w:sz="0" w:space="0" w:color="auto"/>
        <w:left w:val="none" w:sz="0" w:space="0" w:color="auto"/>
        <w:bottom w:val="none" w:sz="0" w:space="0" w:color="auto"/>
        <w:right w:val="none" w:sz="0" w:space="0" w:color="auto"/>
      </w:divBdr>
    </w:div>
    <w:div w:id="1933200833">
      <w:marLeft w:val="0"/>
      <w:marRight w:val="0"/>
      <w:marTop w:val="0"/>
      <w:marBottom w:val="0"/>
      <w:divBdr>
        <w:top w:val="none" w:sz="0" w:space="0" w:color="auto"/>
        <w:left w:val="none" w:sz="0" w:space="0" w:color="auto"/>
        <w:bottom w:val="none" w:sz="0" w:space="0" w:color="auto"/>
        <w:right w:val="none" w:sz="0" w:space="0" w:color="auto"/>
      </w:divBdr>
    </w:div>
    <w:div w:id="1933200834">
      <w:marLeft w:val="0"/>
      <w:marRight w:val="0"/>
      <w:marTop w:val="0"/>
      <w:marBottom w:val="0"/>
      <w:divBdr>
        <w:top w:val="none" w:sz="0" w:space="0" w:color="auto"/>
        <w:left w:val="none" w:sz="0" w:space="0" w:color="auto"/>
        <w:bottom w:val="none" w:sz="0" w:space="0" w:color="auto"/>
        <w:right w:val="none" w:sz="0" w:space="0" w:color="auto"/>
      </w:divBdr>
    </w:div>
    <w:div w:id="1933200835">
      <w:marLeft w:val="0"/>
      <w:marRight w:val="0"/>
      <w:marTop w:val="0"/>
      <w:marBottom w:val="0"/>
      <w:divBdr>
        <w:top w:val="none" w:sz="0" w:space="0" w:color="auto"/>
        <w:left w:val="none" w:sz="0" w:space="0" w:color="auto"/>
        <w:bottom w:val="none" w:sz="0" w:space="0" w:color="auto"/>
        <w:right w:val="none" w:sz="0" w:space="0" w:color="auto"/>
      </w:divBdr>
    </w:div>
    <w:div w:id="1933200836">
      <w:marLeft w:val="0"/>
      <w:marRight w:val="0"/>
      <w:marTop w:val="0"/>
      <w:marBottom w:val="0"/>
      <w:divBdr>
        <w:top w:val="none" w:sz="0" w:space="0" w:color="auto"/>
        <w:left w:val="none" w:sz="0" w:space="0" w:color="auto"/>
        <w:bottom w:val="none" w:sz="0" w:space="0" w:color="auto"/>
        <w:right w:val="none" w:sz="0" w:space="0" w:color="auto"/>
      </w:divBdr>
    </w:div>
    <w:div w:id="1933200837">
      <w:marLeft w:val="0"/>
      <w:marRight w:val="0"/>
      <w:marTop w:val="0"/>
      <w:marBottom w:val="0"/>
      <w:divBdr>
        <w:top w:val="none" w:sz="0" w:space="0" w:color="auto"/>
        <w:left w:val="none" w:sz="0" w:space="0" w:color="auto"/>
        <w:bottom w:val="none" w:sz="0" w:space="0" w:color="auto"/>
        <w:right w:val="none" w:sz="0" w:space="0" w:color="auto"/>
      </w:divBdr>
    </w:div>
    <w:div w:id="1933200838">
      <w:marLeft w:val="0"/>
      <w:marRight w:val="0"/>
      <w:marTop w:val="0"/>
      <w:marBottom w:val="0"/>
      <w:divBdr>
        <w:top w:val="none" w:sz="0" w:space="0" w:color="auto"/>
        <w:left w:val="none" w:sz="0" w:space="0" w:color="auto"/>
        <w:bottom w:val="none" w:sz="0" w:space="0" w:color="auto"/>
        <w:right w:val="none" w:sz="0" w:space="0" w:color="auto"/>
      </w:divBdr>
    </w:div>
    <w:div w:id="1933200839">
      <w:marLeft w:val="0"/>
      <w:marRight w:val="0"/>
      <w:marTop w:val="0"/>
      <w:marBottom w:val="0"/>
      <w:divBdr>
        <w:top w:val="none" w:sz="0" w:space="0" w:color="auto"/>
        <w:left w:val="none" w:sz="0" w:space="0" w:color="auto"/>
        <w:bottom w:val="none" w:sz="0" w:space="0" w:color="auto"/>
        <w:right w:val="none" w:sz="0" w:space="0" w:color="auto"/>
      </w:divBdr>
    </w:div>
    <w:div w:id="1933200840">
      <w:marLeft w:val="0"/>
      <w:marRight w:val="0"/>
      <w:marTop w:val="0"/>
      <w:marBottom w:val="0"/>
      <w:divBdr>
        <w:top w:val="none" w:sz="0" w:space="0" w:color="auto"/>
        <w:left w:val="none" w:sz="0" w:space="0" w:color="auto"/>
        <w:bottom w:val="none" w:sz="0" w:space="0" w:color="auto"/>
        <w:right w:val="none" w:sz="0" w:space="0" w:color="auto"/>
      </w:divBdr>
    </w:div>
    <w:div w:id="1933200841">
      <w:marLeft w:val="0"/>
      <w:marRight w:val="0"/>
      <w:marTop w:val="0"/>
      <w:marBottom w:val="0"/>
      <w:divBdr>
        <w:top w:val="none" w:sz="0" w:space="0" w:color="auto"/>
        <w:left w:val="none" w:sz="0" w:space="0" w:color="auto"/>
        <w:bottom w:val="none" w:sz="0" w:space="0" w:color="auto"/>
        <w:right w:val="none" w:sz="0" w:space="0" w:color="auto"/>
      </w:divBdr>
    </w:div>
    <w:div w:id="1933200842">
      <w:marLeft w:val="0"/>
      <w:marRight w:val="0"/>
      <w:marTop w:val="0"/>
      <w:marBottom w:val="0"/>
      <w:divBdr>
        <w:top w:val="none" w:sz="0" w:space="0" w:color="auto"/>
        <w:left w:val="none" w:sz="0" w:space="0" w:color="auto"/>
        <w:bottom w:val="none" w:sz="0" w:space="0" w:color="auto"/>
        <w:right w:val="none" w:sz="0" w:space="0" w:color="auto"/>
      </w:divBdr>
    </w:div>
    <w:div w:id="1933200843">
      <w:marLeft w:val="0"/>
      <w:marRight w:val="0"/>
      <w:marTop w:val="0"/>
      <w:marBottom w:val="0"/>
      <w:divBdr>
        <w:top w:val="none" w:sz="0" w:space="0" w:color="auto"/>
        <w:left w:val="none" w:sz="0" w:space="0" w:color="auto"/>
        <w:bottom w:val="none" w:sz="0" w:space="0" w:color="auto"/>
        <w:right w:val="none" w:sz="0" w:space="0" w:color="auto"/>
      </w:divBdr>
    </w:div>
    <w:div w:id="1933200844">
      <w:marLeft w:val="0"/>
      <w:marRight w:val="0"/>
      <w:marTop w:val="0"/>
      <w:marBottom w:val="0"/>
      <w:divBdr>
        <w:top w:val="none" w:sz="0" w:space="0" w:color="auto"/>
        <w:left w:val="none" w:sz="0" w:space="0" w:color="auto"/>
        <w:bottom w:val="none" w:sz="0" w:space="0" w:color="auto"/>
        <w:right w:val="none" w:sz="0" w:space="0" w:color="auto"/>
      </w:divBdr>
    </w:div>
    <w:div w:id="1933200845">
      <w:marLeft w:val="0"/>
      <w:marRight w:val="0"/>
      <w:marTop w:val="0"/>
      <w:marBottom w:val="0"/>
      <w:divBdr>
        <w:top w:val="none" w:sz="0" w:space="0" w:color="auto"/>
        <w:left w:val="none" w:sz="0" w:space="0" w:color="auto"/>
        <w:bottom w:val="none" w:sz="0" w:space="0" w:color="auto"/>
        <w:right w:val="none" w:sz="0" w:space="0" w:color="auto"/>
      </w:divBdr>
    </w:div>
    <w:div w:id="1933200846">
      <w:marLeft w:val="0"/>
      <w:marRight w:val="0"/>
      <w:marTop w:val="0"/>
      <w:marBottom w:val="0"/>
      <w:divBdr>
        <w:top w:val="none" w:sz="0" w:space="0" w:color="auto"/>
        <w:left w:val="none" w:sz="0" w:space="0" w:color="auto"/>
        <w:bottom w:val="none" w:sz="0" w:space="0" w:color="auto"/>
        <w:right w:val="none" w:sz="0" w:space="0" w:color="auto"/>
      </w:divBdr>
    </w:div>
    <w:div w:id="1933200847">
      <w:marLeft w:val="0"/>
      <w:marRight w:val="0"/>
      <w:marTop w:val="0"/>
      <w:marBottom w:val="0"/>
      <w:divBdr>
        <w:top w:val="none" w:sz="0" w:space="0" w:color="auto"/>
        <w:left w:val="none" w:sz="0" w:space="0" w:color="auto"/>
        <w:bottom w:val="none" w:sz="0" w:space="0" w:color="auto"/>
        <w:right w:val="none" w:sz="0" w:space="0" w:color="auto"/>
      </w:divBdr>
    </w:div>
    <w:div w:id="1933200848">
      <w:marLeft w:val="0"/>
      <w:marRight w:val="0"/>
      <w:marTop w:val="0"/>
      <w:marBottom w:val="0"/>
      <w:divBdr>
        <w:top w:val="none" w:sz="0" w:space="0" w:color="auto"/>
        <w:left w:val="none" w:sz="0" w:space="0" w:color="auto"/>
        <w:bottom w:val="none" w:sz="0" w:space="0" w:color="auto"/>
        <w:right w:val="none" w:sz="0" w:space="0" w:color="auto"/>
      </w:divBdr>
    </w:div>
    <w:div w:id="1933200849">
      <w:marLeft w:val="0"/>
      <w:marRight w:val="0"/>
      <w:marTop w:val="0"/>
      <w:marBottom w:val="0"/>
      <w:divBdr>
        <w:top w:val="none" w:sz="0" w:space="0" w:color="auto"/>
        <w:left w:val="none" w:sz="0" w:space="0" w:color="auto"/>
        <w:bottom w:val="none" w:sz="0" w:space="0" w:color="auto"/>
        <w:right w:val="none" w:sz="0" w:space="0" w:color="auto"/>
      </w:divBdr>
    </w:div>
    <w:div w:id="1933200850">
      <w:marLeft w:val="0"/>
      <w:marRight w:val="0"/>
      <w:marTop w:val="0"/>
      <w:marBottom w:val="0"/>
      <w:divBdr>
        <w:top w:val="none" w:sz="0" w:space="0" w:color="auto"/>
        <w:left w:val="none" w:sz="0" w:space="0" w:color="auto"/>
        <w:bottom w:val="none" w:sz="0" w:space="0" w:color="auto"/>
        <w:right w:val="none" w:sz="0" w:space="0" w:color="auto"/>
      </w:divBdr>
    </w:div>
    <w:div w:id="1933200851">
      <w:marLeft w:val="0"/>
      <w:marRight w:val="0"/>
      <w:marTop w:val="0"/>
      <w:marBottom w:val="0"/>
      <w:divBdr>
        <w:top w:val="none" w:sz="0" w:space="0" w:color="auto"/>
        <w:left w:val="none" w:sz="0" w:space="0" w:color="auto"/>
        <w:bottom w:val="none" w:sz="0" w:space="0" w:color="auto"/>
        <w:right w:val="none" w:sz="0" w:space="0" w:color="auto"/>
      </w:divBdr>
    </w:div>
    <w:div w:id="1933200852">
      <w:marLeft w:val="0"/>
      <w:marRight w:val="0"/>
      <w:marTop w:val="0"/>
      <w:marBottom w:val="0"/>
      <w:divBdr>
        <w:top w:val="none" w:sz="0" w:space="0" w:color="auto"/>
        <w:left w:val="none" w:sz="0" w:space="0" w:color="auto"/>
        <w:bottom w:val="none" w:sz="0" w:space="0" w:color="auto"/>
        <w:right w:val="none" w:sz="0" w:space="0" w:color="auto"/>
      </w:divBdr>
    </w:div>
    <w:div w:id="1933200853">
      <w:marLeft w:val="0"/>
      <w:marRight w:val="0"/>
      <w:marTop w:val="0"/>
      <w:marBottom w:val="0"/>
      <w:divBdr>
        <w:top w:val="none" w:sz="0" w:space="0" w:color="auto"/>
        <w:left w:val="none" w:sz="0" w:space="0" w:color="auto"/>
        <w:bottom w:val="none" w:sz="0" w:space="0" w:color="auto"/>
        <w:right w:val="none" w:sz="0" w:space="0" w:color="auto"/>
      </w:divBdr>
    </w:div>
    <w:div w:id="1933200854">
      <w:marLeft w:val="0"/>
      <w:marRight w:val="0"/>
      <w:marTop w:val="0"/>
      <w:marBottom w:val="0"/>
      <w:divBdr>
        <w:top w:val="none" w:sz="0" w:space="0" w:color="auto"/>
        <w:left w:val="none" w:sz="0" w:space="0" w:color="auto"/>
        <w:bottom w:val="none" w:sz="0" w:space="0" w:color="auto"/>
        <w:right w:val="none" w:sz="0" w:space="0" w:color="auto"/>
      </w:divBdr>
    </w:div>
    <w:div w:id="1933200855">
      <w:marLeft w:val="0"/>
      <w:marRight w:val="0"/>
      <w:marTop w:val="0"/>
      <w:marBottom w:val="0"/>
      <w:divBdr>
        <w:top w:val="none" w:sz="0" w:space="0" w:color="auto"/>
        <w:left w:val="none" w:sz="0" w:space="0" w:color="auto"/>
        <w:bottom w:val="none" w:sz="0" w:space="0" w:color="auto"/>
        <w:right w:val="none" w:sz="0" w:space="0" w:color="auto"/>
      </w:divBdr>
    </w:div>
    <w:div w:id="1933200856">
      <w:marLeft w:val="0"/>
      <w:marRight w:val="0"/>
      <w:marTop w:val="0"/>
      <w:marBottom w:val="0"/>
      <w:divBdr>
        <w:top w:val="none" w:sz="0" w:space="0" w:color="auto"/>
        <w:left w:val="none" w:sz="0" w:space="0" w:color="auto"/>
        <w:bottom w:val="none" w:sz="0" w:space="0" w:color="auto"/>
        <w:right w:val="none" w:sz="0" w:space="0" w:color="auto"/>
      </w:divBdr>
    </w:div>
    <w:div w:id="1933200857">
      <w:marLeft w:val="0"/>
      <w:marRight w:val="0"/>
      <w:marTop w:val="0"/>
      <w:marBottom w:val="0"/>
      <w:divBdr>
        <w:top w:val="none" w:sz="0" w:space="0" w:color="auto"/>
        <w:left w:val="none" w:sz="0" w:space="0" w:color="auto"/>
        <w:bottom w:val="none" w:sz="0" w:space="0" w:color="auto"/>
        <w:right w:val="none" w:sz="0" w:space="0" w:color="auto"/>
      </w:divBdr>
    </w:div>
    <w:div w:id="1933200858">
      <w:marLeft w:val="0"/>
      <w:marRight w:val="0"/>
      <w:marTop w:val="0"/>
      <w:marBottom w:val="0"/>
      <w:divBdr>
        <w:top w:val="none" w:sz="0" w:space="0" w:color="auto"/>
        <w:left w:val="none" w:sz="0" w:space="0" w:color="auto"/>
        <w:bottom w:val="none" w:sz="0" w:space="0" w:color="auto"/>
        <w:right w:val="none" w:sz="0" w:space="0" w:color="auto"/>
      </w:divBdr>
    </w:div>
    <w:div w:id="1933200859">
      <w:marLeft w:val="0"/>
      <w:marRight w:val="0"/>
      <w:marTop w:val="0"/>
      <w:marBottom w:val="0"/>
      <w:divBdr>
        <w:top w:val="none" w:sz="0" w:space="0" w:color="auto"/>
        <w:left w:val="none" w:sz="0" w:space="0" w:color="auto"/>
        <w:bottom w:val="none" w:sz="0" w:space="0" w:color="auto"/>
        <w:right w:val="none" w:sz="0" w:space="0" w:color="auto"/>
      </w:divBdr>
    </w:div>
    <w:div w:id="1933200860">
      <w:marLeft w:val="0"/>
      <w:marRight w:val="0"/>
      <w:marTop w:val="0"/>
      <w:marBottom w:val="0"/>
      <w:divBdr>
        <w:top w:val="none" w:sz="0" w:space="0" w:color="auto"/>
        <w:left w:val="none" w:sz="0" w:space="0" w:color="auto"/>
        <w:bottom w:val="none" w:sz="0" w:space="0" w:color="auto"/>
        <w:right w:val="none" w:sz="0" w:space="0" w:color="auto"/>
      </w:divBdr>
    </w:div>
    <w:div w:id="1933200861">
      <w:marLeft w:val="0"/>
      <w:marRight w:val="0"/>
      <w:marTop w:val="0"/>
      <w:marBottom w:val="0"/>
      <w:divBdr>
        <w:top w:val="none" w:sz="0" w:space="0" w:color="auto"/>
        <w:left w:val="none" w:sz="0" w:space="0" w:color="auto"/>
        <w:bottom w:val="none" w:sz="0" w:space="0" w:color="auto"/>
        <w:right w:val="none" w:sz="0" w:space="0" w:color="auto"/>
      </w:divBdr>
    </w:div>
    <w:div w:id="1933200862">
      <w:marLeft w:val="0"/>
      <w:marRight w:val="0"/>
      <w:marTop w:val="0"/>
      <w:marBottom w:val="0"/>
      <w:divBdr>
        <w:top w:val="none" w:sz="0" w:space="0" w:color="auto"/>
        <w:left w:val="none" w:sz="0" w:space="0" w:color="auto"/>
        <w:bottom w:val="none" w:sz="0" w:space="0" w:color="auto"/>
        <w:right w:val="none" w:sz="0" w:space="0" w:color="auto"/>
      </w:divBdr>
    </w:div>
    <w:div w:id="1933200863">
      <w:marLeft w:val="0"/>
      <w:marRight w:val="0"/>
      <w:marTop w:val="0"/>
      <w:marBottom w:val="0"/>
      <w:divBdr>
        <w:top w:val="none" w:sz="0" w:space="0" w:color="auto"/>
        <w:left w:val="none" w:sz="0" w:space="0" w:color="auto"/>
        <w:bottom w:val="none" w:sz="0" w:space="0" w:color="auto"/>
        <w:right w:val="none" w:sz="0" w:space="0" w:color="auto"/>
      </w:divBdr>
    </w:div>
    <w:div w:id="1933200864">
      <w:marLeft w:val="0"/>
      <w:marRight w:val="0"/>
      <w:marTop w:val="0"/>
      <w:marBottom w:val="0"/>
      <w:divBdr>
        <w:top w:val="none" w:sz="0" w:space="0" w:color="auto"/>
        <w:left w:val="none" w:sz="0" w:space="0" w:color="auto"/>
        <w:bottom w:val="none" w:sz="0" w:space="0" w:color="auto"/>
        <w:right w:val="none" w:sz="0" w:space="0" w:color="auto"/>
      </w:divBdr>
    </w:div>
    <w:div w:id="1933200865">
      <w:marLeft w:val="0"/>
      <w:marRight w:val="0"/>
      <w:marTop w:val="0"/>
      <w:marBottom w:val="0"/>
      <w:divBdr>
        <w:top w:val="none" w:sz="0" w:space="0" w:color="auto"/>
        <w:left w:val="none" w:sz="0" w:space="0" w:color="auto"/>
        <w:bottom w:val="none" w:sz="0" w:space="0" w:color="auto"/>
        <w:right w:val="none" w:sz="0" w:space="0" w:color="auto"/>
      </w:divBdr>
      <w:divsChild>
        <w:div w:id="1933200873">
          <w:marLeft w:val="0"/>
          <w:marRight w:val="0"/>
          <w:marTop w:val="0"/>
          <w:marBottom w:val="0"/>
          <w:divBdr>
            <w:top w:val="single" w:sz="6" w:space="0" w:color="888888"/>
            <w:left w:val="single" w:sz="6" w:space="0" w:color="888888"/>
            <w:bottom w:val="single" w:sz="6" w:space="0" w:color="888888"/>
            <w:right w:val="single" w:sz="6" w:space="0" w:color="888888"/>
          </w:divBdr>
          <w:divsChild>
            <w:div w:id="1933200879">
              <w:marLeft w:val="0"/>
              <w:marRight w:val="0"/>
              <w:marTop w:val="0"/>
              <w:marBottom w:val="0"/>
              <w:divBdr>
                <w:top w:val="none" w:sz="0" w:space="0" w:color="auto"/>
                <w:left w:val="none" w:sz="0" w:space="0" w:color="auto"/>
                <w:bottom w:val="none" w:sz="0" w:space="0" w:color="auto"/>
                <w:right w:val="none" w:sz="0" w:space="0" w:color="auto"/>
              </w:divBdr>
            </w:div>
            <w:div w:id="1933200882">
              <w:marLeft w:val="0"/>
              <w:marRight w:val="0"/>
              <w:marTop w:val="0"/>
              <w:marBottom w:val="0"/>
              <w:divBdr>
                <w:top w:val="none" w:sz="0" w:space="5" w:color="auto"/>
                <w:left w:val="none" w:sz="0" w:space="8" w:color="auto"/>
                <w:bottom w:val="single" w:sz="6" w:space="5" w:color="888888"/>
                <w:right w:val="none" w:sz="0" w:space="8" w:color="auto"/>
              </w:divBdr>
            </w:div>
          </w:divsChild>
        </w:div>
      </w:divsChild>
    </w:div>
    <w:div w:id="1933200866">
      <w:marLeft w:val="0"/>
      <w:marRight w:val="0"/>
      <w:marTop w:val="0"/>
      <w:marBottom w:val="0"/>
      <w:divBdr>
        <w:top w:val="none" w:sz="0" w:space="0" w:color="auto"/>
        <w:left w:val="none" w:sz="0" w:space="0" w:color="auto"/>
        <w:bottom w:val="none" w:sz="0" w:space="0" w:color="auto"/>
        <w:right w:val="none" w:sz="0" w:space="0" w:color="auto"/>
      </w:divBdr>
    </w:div>
    <w:div w:id="1933200867">
      <w:marLeft w:val="0"/>
      <w:marRight w:val="0"/>
      <w:marTop w:val="0"/>
      <w:marBottom w:val="0"/>
      <w:divBdr>
        <w:top w:val="none" w:sz="0" w:space="0" w:color="auto"/>
        <w:left w:val="none" w:sz="0" w:space="0" w:color="auto"/>
        <w:bottom w:val="none" w:sz="0" w:space="0" w:color="auto"/>
        <w:right w:val="none" w:sz="0" w:space="0" w:color="auto"/>
      </w:divBdr>
    </w:div>
    <w:div w:id="1933200868">
      <w:marLeft w:val="0"/>
      <w:marRight w:val="0"/>
      <w:marTop w:val="0"/>
      <w:marBottom w:val="0"/>
      <w:divBdr>
        <w:top w:val="none" w:sz="0" w:space="0" w:color="auto"/>
        <w:left w:val="none" w:sz="0" w:space="0" w:color="auto"/>
        <w:bottom w:val="none" w:sz="0" w:space="0" w:color="auto"/>
        <w:right w:val="none" w:sz="0" w:space="0" w:color="auto"/>
      </w:divBdr>
    </w:div>
    <w:div w:id="1933200869">
      <w:marLeft w:val="0"/>
      <w:marRight w:val="0"/>
      <w:marTop w:val="0"/>
      <w:marBottom w:val="0"/>
      <w:divBdr>
        <w:top w:val="none" w:sz="0" w:space="0" w:color="auto"/>
        <w:left w:val="none" w:sz="0" w:space="0" w:color="auto"/>
        <w:bottom w:val="none" w:sz="0" w:space="0" w:color="auto"/>
        <w:right w:val="none" w:sz="0" w:space="0" w:color="auto"/>
      </w:divBdr>
    </w:div>
    <w:div w:id="1933200870">
      <w:marLeft w:val="0"/>
      <w:marRight w:val="0"/>
      <w:marTop w:val="0"/>
      <w:marBottom w:val="0"/>
      <w:divBdr>
        <w:top w:val="none" w:sz="0" w:space="0" w:color="auto"/>
        <w:left w:val="none" w:sz="0" w:space="0" w:color="auto"/>
        <w:bottom w:val="none" w:sz="0" w:space="0" w:color="auto"/>
        <w:right w:val="none" w:sz="0" w:space="0" w:color="auto"/>
      </w:divBdr>
    </w:div>
    <w:div w:id="1933200871">
      <w:marLeft w:val="0"/>
      <w:marRight w:val="0"/>
      <w:marTop w:val="0"/>
      <w:marBottom w:val="0"/>
      <w:divBdr>
        <w:top w:val="none" w:sz="0" w:space="0" w:color="auto"/>
        <w:left w:val="none" w:sz="0" w:space="0" w:color="auto"/>
        <w:bottom w:val="none" w:sz="0" w:space="0" w:color="auto"/>
        <w:right w:val="none" w:sz="0" w:space="0" w:color="auto"/>
      </w:divBdr>
    </w:div>
    <w:div w:id="1933200872">
      <w:marLeft w:val="0"/>
      <w:marRight w:val="0"/>
      <w:marTop w:val="0"/>
      <w:marBottom w:val="0"/>
      <w:divBdr>
        <w:top w:val="none" w:sz="0" w:space="0" w:color="auto"/>
        <w:left w:val="none" w:sz="0" w:space="0" w:color="auto"/>
        <w:bottom w:val="none" w:sz="0" w:space="0" w:color="auto"/>
        <w:right w:val="none" w:sz="0" w:space="0" w:color="auto"/>
      </w:divBdr>
    </w:div>
    <w:div w:id="1933200874">
      <w:marLeft w:val="0"/>
      <w:marRight w:val="0"/>
      <w:marTop w:val="0"/>
      <w:marBottom w:val="0"/>
      <w:divBdr>
        <w:top w:val="none" w:sz="0" w:space="0" w:color="auto"/>
        <w:left w:val="none" w:sz="0" w:space="0" w:color="auto"/>
        <w:bottom w:val="none" w:sz="0" w:space="0" w:color="auto"/>
        <w:right w:val="none" w:sz="0" w:space="0" w:color="auto"/>
      </w:divBdr>
    </w:div>
    <w:div w:id="1933200875">
      <w:marLeft w:val="0"/>
      <w:marRight w:val="0"/>
      <w:marTop w:val="0"/>
      <w:marBottom w:val="0"/>
      <w:divBdr>
        <w:top w:val="none" w:sz="0" w:space="0" w:color="auto"/>
        <w:left w:val="none" w:sz="0" w:space="0" w:color="auto"/>
        <w:bottom w:val="none" w:sz="0" w:space="0" w:color="auto"/>
        <w:right w:val="none" w:sz="0" w:space="0" w:color="auto"/>
      </w:divBdr>
    </w:div>
    <w:div w:id="1933200876">
      <w:marLeft w:val="0"/>
      <w:marRight w:val="0"/>
      <w:marTop w:val="0"/>
      <w:marBottom w:val="0"/>
      <w:divBdr>
        <w:top w:val="none" w:sz="0" w:space="0" w:color="auto"/>
        <w:left w:val="none" w:sz="0" w:space="0" w:color="auto"/>
        <w:bottom w:val="none" w:sz="0" w:space="0" w:color="auto"/>
        <w:right w:val="none" w:sz="0" w:space="0" w:color="auto"/>
      </w:divBdr>
    </w:div>
    <w:div w:id="1933200877">
      <w:marLeft w:val="0"/>
      <w:marRight w:val="0"/>
      <w:marTop w:val="0"/>
      <w:marBottom w:val="0"/>
      <w:divBdr>
        <w:top w:val="none" w:sz="0" w:space="0" w:color="auto"/>
        <w:left w:val="none" w:sz="0" w:space="0" w:color="auto"/>
        <w:bottom w:val="none" w:sz="0" w:space="0" w:color="auto"/>
        <w:right w:val="none" w:sz="0" w:space="0" w:color="auto"/>
      </w:divBdr>
    </w:div>
    <w:div w:id="1933200878">
      <w:marLeft w:val="0"/>
      <w:marRight w:val="0"/>
      <w:marTop w:val="0"/>
      <w:marBottom w:val="0"/>
      <w:divBdr>
        <w:top w:val="none" w:sz="0" w:space="0" w:color="auto"/>
        <w:left w:val="none" w:sz="0" w:space="0" w:color="auto"/>
        <w:bottom w:val="none" w:sz="0" w:space="0" w:color="auto"/>
        <w:right w:val="none" w:sz="0" w:space="0" w:color="auto"/>
      </w:divBdr>
    </w:div>
    <w:div w:id="1933200880">
      <w:marLeft w:val="0"/>
      <w:marRight w:val="0"/>
      <w:marTop w:val="0"/>
      <w:marBottom w:val="0"/>
      <w:divBdr>
        <w:top w:val="none" w:sz="0" w:space="0" w:color="auto"/>
        <w:left w:val="none" w:sz="0" w:space="0" w:color="auto"/>
        <w:bottom w:val="none" w:sz="0" w:space="0" w:color="auto"/>
        <w:right w:val="none" w:sz="0" w:space="0" w:color="auto"/>
      </w:divBdr>
    </w:div>
    <w:div w:id="1933200881">
      <w:marLeft w:val="0"/>
      <w:marRight w:val="0"/>
      <w:marTop w:val="0"/>
      <w:marBottom w:val="0"/>
      <w:divBdr>
        <w:top w:val="none" w:sz="0" w:space="0" w:color="auto"/>
        <w:left w:val="none" w:sz="0" w:space="0" w:color="auto"/>
        <w:bottom w:val="none" w:sz="0" w:space="0" w:color="auto"/>
        <w:right w:val="none" w:sz="0" w:space="0" w:color="auto"/>
      </w:divBdr>
    </w:div>
    <w:div w:id="1933200883">
      <w:marLeft w:val="0"/>
      <w:marRight w:val="0"/>
      <w:marTop w:val="0"/>
      <w:marBottom w:val="0"/>
      <w:divBdr>
        <w:top w:val="none" w:sz="0" w:space="0" w:color="auto"/>
        <w:left w:val="none" w:sz="0" w:space="0" w:color="auto"/>
        <w:bottom w:val="none" w:sz="0" w:space="0" w:color="auto"/>
        <w:right w:val="none" w:sz="0" w:space="0" w:color="auto"/>
      </w:divBdr>
    </w:div>
    <w:div w:id="1933200884">
      <w:marLeft w:val="0"/>
      <w:marRight w:val="0"/>
      <w:marTop w:val="0"/>
      <w:marBottom w:val="0"/>
      <w:divBdr>
        <w:top w:val="none" w:sz="0" w:space="0" w:color="auto"/>
        <w:left w:val="none" w:sz="0" w:space="0" w:color="auto"/>
        <w:bottom w:val="none" w:sz="0" w:space="0" w:color="auto"/>
        <w:right w:val="none" w:sz="0" w:space="0" w:color="auto"/>
      </w:divBdr>
    </w:div>
    <w:div w:id="1933200885">
      <w:marLeft w:val="0"/>
      <w:marRight w:val="0"/>
      <w:marTop w:val="0"/>
      <w:marBottom w:val="0"/>
      <w:divBdr>
        <w:top w:val="none" w:sz="0" w:space="0" w:color="auto"/>
        <w:left w:val="none" w:sz="0" w:space="0" w:color="auto"/>
        <w:bottom w:val="none" w:sz="0" w:space="0" w:color="auto"/>
        <w:right w:val="none" w:sz="0" w:space="0" w:color="auto"/>
      </w:divBdr>
    </w:div>
    <w:div w:id="1933200886">
      <w:marLeft w:val="0"/>
      <w:marRight w:val="0"/>
      <w:marTop w:val="0"/>
      <w:marBottom w:val="0"/>
      <w:divBdr>
        <w:top w:val="none" w:sz="0" w:space="0" w:color="auto"/>
        <w:left w:val="none" w:sz="0" w:space="0" w:color="auto"/>
        <w:bottom w:val="none" w:sz="0" w:space="0" w:color="auto"/>
        <w:right w:val="none" w:sz="0" w:space="0" w:color="auto"/>
      </w:divBdr>
    </w:div>
    <w:div w:id="1933200887">
      <w:marLeft w:val="0"/>
      <w:marRight w:val="0"/>
      <w:marTop w:val="0"/>
      <w:marBottom w:val="0"/>
      <w:divBdr>
        <w:top w:val="none" w:sz="0" w:space="0" w:color="auto"/>
        <w:left w:val="none" w:sz="0" w:space="0" w:color="auto"/>
        <w:bottom w:val="none" w:sz="0" w:space="0" w:color="auto"/>
        <w:right w:val="none" w:sz="0" w:space="0" w:color="auto"/>
      </w:divBdr>
    </w:div>
    <w:div w:id="1933200888">
      <w:marLeft w:val="0"/>
      <w:marRight w:val="0"/>
      <w:marTop w:val="0"/>
      <w:marBottom w:val="0"/>
      <w:divBdr>
        <w:top w:val="none" w:sz="0" w:space="0" w:color="auto"/>
        <w:left w:val="none" w:sz="0" w:space="0" w:color="auto"/>
        <w:bottom w:val="none" w:sz="0" w:space="0" w:color="auto"/>
        <w:right w:val="none" w:sz="0" w:space="0" w:color="auto"/>
      </w:divBdr>
    </w:div>
    <w:div w:id="1933200889">
      <w:marLeft w:val="0"/>
      <w:marRight w:val="0"/>
      <w:marTop w:val="0"/>
      <w:marBottom w:val="0"/>
      <w:divBdr>
        <w:top w:val="none" w:sz="0" w:space="0" w:color="auto"/>
        <w:left w:val="none" w:sz="0" w:space="0" w:color="auto"/>
        <w:bottom w:val="none" w:sz="0" w:space="0" w:color="auto"/>
        <w:right w:val="none" w:sz="0" w:space="0" w:color="auto"/>
      </w:divBdr>
    </w:div>
    <w:div w:id="1933200890">
      <w:marLeft w:val="0"/>
      <w:marRight w:val="0"/>
      <w:marTop w:val="0"/>
      <w:marBottom w:val="0"/>
      <w:divBdr>
        <w:top w:val="none" w:sz="0" w:space="0" w:color="auto"/>
        <w:left w:val="none" w:sz="0" w:space="0" w:color="auto"/>
        <w:bottom w:val="none" w:sz="0" w:space="0" w:color="auto"/>
        <w:right w:val="none" w:sz="0" w:space="0" w:color="auto"/>
      </w:divBdr>
    </w:div>
    <w:div w:id="1933200891">
      <w:marLeft w:val="0"/>
      <w:marRight w:val="0"/>
      <w:marTop w:val="0"/>
      <w:marBottom w:val="0"/>
      <w:divBdr>
        <w:top w:val="none" w:sz="0" w:space="0" w:color="auto"/>
        <w:left w:val="none" w:sz="0" w:space="0" w:color="auto"/>
        <w:bottom w:val="none" w:sz="0" w:space="0" w:color="auto"/>
        <w:right w:val="none" w:sz="0" w:space="0" w:color="auto"/>
      </w:divBdr>
    </w:div>
    <w:div w:id="1933200892">
      <w:marLeft w:val="0"/>
      <w:marRight w:val="0"/>
      <w:marTop w:val="0"/>
      <w:marBottom w:val="0"/>
      <w:divBdr>
        <w:top w:val="none" w:sz="0" w:space="0" w:color="auto"/>
        <w:left w:val="none" w:sz="0" w:space="0" w:color="auto"/>
        <w:bottom w:val="none" w:sz="0" w:space="0" w:color="auto"/>
        <w:right w:val="none" w:sz="0" w:space="0" w:color="auto"/>
      </w:divBdr>
    </w:div>
    <w:div w:id="1933200893">
      <w:marLeft w:val="0"/>
      <w:marRight w:val="0"/>
      <w:marTop w:val="0"/>
      <w:marBottom w:val="0"/>
      <w:divBdr>
        <w:top w:val="none" w:sz="0" w:space="0" w:color="auto"/>
        <w:left w:val="none" w:sz="0" w:space="0" w:color="auto"/>
        <w:bottom w:val="none" w:sz="0" w:space="0" w:color="auto"/>
        <w:right w:val="none" w:sz="0" w:space="0" w:color="auto"/>
      </w:divBdr>
    </w:div>
    <w:div w:id="1933200894">
      <w:marLeft w:val="0"/>
      <w:marRight w:val="0"/>
      <w:marTop w:val="0"/>
      <w:marBottom w:val="0"/>
      <w:divBdr>
        <w:top w:val="none" w:sz="0" w:space="0" w:color="auto"/>
        <w:left w:val="none" w:sz="0" w:space="0" w:color="auto"/>
        <w:bottom w:val="none" w:sz="0" w:space="0" w:color="auto"/>
        <w:right w:val="none" w:sz="0" w:space="0" w:color="auto"/>
      </w:divBdr>
    </w:div>
    <w:div w:id="1933200895">
      <w:marLeft w:val="0"/>
      <w:marRight w:val="0"/>
      <w:marTop w:val="0"/>
      <w:marBottom w:val="0"/>
      <w:divBdr>
        <w:top w:val="none" w:sz="0" w:space="0" w:color="auto"/>
        <w:left w:val="none" w:sz="0" w:space="0" w:color="auto"/>
        <w:bottom w:val="none" w:sz="0" w:space="0" w:color="auto"/>
        <w:right w:val="none" w:sz="0" w:space="0" w:color="auto"/>
      </w:divBdr>
    </w:div>
    <w:div w:id="1933200896">
      <w:marLeft w:val="0"/>
      <w:marRight w:val="0"/>
      <w:marTop w:val="0"/>
      <w:marBottom w:val="0"/>
      <w:divBdr>
        <w:top w:val="none" w:sz="0" w:space="0" w:color="auto"/>
        <w:left w:val="none" w:sz="0" w:space="0" w:color="auto"/>
        <w:bottom w:val="none" w:sz="0" w:space="0" w:color="auto"/>
        <w:right w:val="none" w:sz="0" w:space="0" w:color="auto"/>
      </w:divBdr>
    </w:div>
    <w:div w:id="1933200897">
      <w:marLeft w:val="0"/>
      <w:marRight w:val="0"/>
      <w:marTop w:val="0"/>
      <w:marBottom w:val="0"/>
      <w:divBdr>
        <w:top w:val="none" w:sz="0" w:space="0" w:color="auto"/>
        <w:left w:val="none" w:sz="0" w:space="0" w:color="auto"/>
        <w:bottom w:val="none" w:sz="0" w:space="0" w:color="auto"/>
        <w:right w:val="none" w:sz="0" w:space="0" w:color="auto"/>
      </w:divBdr>
    </w:div>
    <w:div w:id="1933200898">
      <w:marLeft w:val="0"/>
      <w:marRight w:val="0"/>
      <w:marTop w:val="0"/>
      <w:marBottom w:val="0"/>
      <w:divBdr>
        <w:top w:val="none" w:sz="0" w:space="0" w:color="auto"/>
        <w:left w:val="none" w:sz="0" w:space="0" w:color="auto"/>
        <w:bottom w:val="none" w:sz="0" w:space="0" w:color="auto"/>
        <w:right w:val="none" w:sz="0" w:space="0" w:color="auto"/>
      </w:divBdr>
    </w:div>
    <w:div w:id="1933200899">
      <w:marLeft w:val="0"/>
      <w:marRight w:val="0"/>
      <w:marTop w:val="0"/>
      <w:marBottom w:val="0"/>
      <w:divBdr>
        <w:top w:val="none" w:sz="0" w:space="0" w:color="auto"/>
        <w:left w:val="none" w:sz="0" w:space="0" w:color="auto"/>
        <w:bottom w:val="none" w:sz="0" w:space="0" w:color="auto"/>
        <w:right w:val="none" w:sz="0" w:space="0" w:color="auto"/>
      </w:divBdr>
    </w:div>
    <w:div w:id="1933200900">
      <w:marLeft w:val="0"/>
      <w:marRight w:val="0"/>
      <w:marTop w:val="0"/>
      <w:marBottom w:val="0"/>
      <w:divBdr>
        <w:top w:val="none" w:sz="0" w:space="0" w:color="auto"/>
        <w:left w:val="none" w:sz="0" w:space="0" w:color="auto"/>
        <w:bottom w:val="none" w:sz="0" w:space="0" w:color="auto"/>
        <w:right w:val="none" w:sz="0" w:space="0" w:color="auto"/>
      </w:divBdr>
    </w:div>
    <w:div w:id="1933200901">
      <w:marLeft w:val="0"/>
      <w:marRight w:val="0"/>
      <w:marTop w:val="0"/>
      <w:marBottom w:val="0"/>
      <w:divBdr>
        <w:top w:val="none" w:sz="0" w:space="0" w:color="auto"/>
        <w:left w:val="none" w:sz="0" w:space="0" w:color="auto"/>
        <w:bottom w:val="none" w:sz="0" w:space="0" w:color="auto"/>
        <w:right w:val="none" w:sz="0" w:space="0" w:color="auto"/>
      </w:divBdr>
    </w:div>
    <w:div w:id="1933200902">
      <w:marLeft w:val="0"/>
      <w:marRight w:val="0"/>
      <w:marTop w:val="0"/>
      <w:marBottom w:val="0"/>
      <w:divBdr>
        <w:top w:val="none" w:sz="0" w:space="0" w:color="auto"/>
        <w:left w:val="none" w:sz="0" w:space="0" w:color="auto"/>
        <w:bottom w:val="none" w:sz="0" w:space="0" w:color="auto"/>
        <w:right w:val="none" w:sz="0" w:space="0" w:color="auto"/>
      </w:divBdr>
    </w:div>
    <w:div w:id="1933200903">
      <w:marLeft w:val="0"/>
      <w:marRight w:val="0"/>
      <w:marTop w:val="0"/>
      <w:marBottom w:val="0"/>
      <w:divBdr>
        <w:top w:val="none" w:sz="0" w:space="0" w:color="auto"/>
        <w:left w:val="none" w:sz="0" w:space="0" w:color="auto"/>
        <w:bottom w:val="none" w:sz="0" w:space="0" w:color="auto"/>
        <w:right w:val="none" w:sz="0" w:space="0" w:color="auto"/>
      </w:divBdr>
    </w:div>
    <w:div w:id="1933200904">
      <w:marLeft w:val="0"/>
      <w:marRight w:val="0"/>
      <w:marTop w:val="0"/>
      <w:marBottom w:val="0"/>
      <w:divBdr>
        <w:top w:val="none" w:sz="0" w:space="0" w:color="auto"/>
        <w:left w:val="none" w:sz="0" w:space="0" w:color="auto"/>
        <w:bottom w:val="none" w:sz="0" w:space="0" w:color="auto"/>
        <w:right w:val="none" w:sz="0" w:space="0" w:color="auto"/>
      </w:divBdr>
    </w:div>
    <w:div w:id="1933200905">
      <w:marLeft w:val="0"/>
      <w:marRight w:val="0"/>
      <w:marTop w:val="0"/>
      <w:marBottom w:val="0"/>
      <w:divBdr>
        <w:top w:val="none" w:sz="0" w:space="0" w:color="auto"/>
        <w:left w:val="none" w:sz="0" w:space="0" w:color="auto"/>
        <w:bottom w:val="none" w:sz="0" w:space="0" w:color="auto"/>
        <w:right w:val="none" w:sz="0" w:space="0" w:color="auto"/>
      </w:divBdr>
    </w:div>
    <w:div w:id="1933200906">
      <w:marLeft w:val="0"/>
      <w:marRight w:val="0"/>
      <w:marTop w:val="0"/>
      <w:marBottom w:val="0"/>
      <w:divBdr>
        <w:top w:val="none" w:sz="0" w:space="0" w:color="auto"/>
        <w:left w:val="none" w:sz="0" w:space="0" w:color="auto"/>
        <w:bottom w:val="none" w:sz="0" w:space="0" w:color="auto"/>
        <w:right w:val="none" w:sz="0" w:space="0" w:color="auto"/>
      </w:divBdr>
    </w:div>
    <w:div w:id="1933200907">
      <w:marLeft w:val="0"/>
      <w:marRight w:val="0"/>
      <w:marTop w:val="0"/>
      <w:marBottom w:val="0"/>
      <w:divBdr>
        <w:top w:val="none" w:sz="0" w:space="0" w:color="auto"/>
        <w:left w:val="none" w:sz="0" w:space="0" w:color="auto"/>
        <w:bottom w:val="none" w:sz="0" w:space="0" w:color="auto"/>
        <w:right w:val="none" w:sz="0" w:space="0" w:color="auto"/>
      </w:divBdr>
    </w:div>
    <w:div w:id="1933200908">
      <w:marLeft w:val="0"/>
      <w:marRight w:val="0"/>
      <w:marTop w:val="0"/>
      <w:marBottom w:val="0"/>
      <w:divBdr>
        <w:top w:val="none" w:sz="0" w:space="0" w:color="auto"/>
        <w:left w:val="none" w:sz="0" w:space="0" w:color="auto"/>
        <w:bottom w:val="none" w:sz="0" w:space="0" w:color="auto"/>
        <w:right w:val="none" w:sz="0" w:space="0" w:color="auto"/>
      </w:divBdr>
    </w:div>
    <w:div w:id="1933200909">
      <w:marLeft w:val="0"/>
      <w:marRight w:val="0"/>
      <w:marTop w:val="0"/>
      <w:marBottom w:val="0"/>
      <w:divBdr>
        <w:top w:val="none" w:sz="0" w:space="0" w:color="auto"/>
        <w:left w:val="none" w:sz="0" w:space="0" w:color="auto"/>
        <w:bottom w:val="none" w:sz="0" w:space="0" w:color="auto"/>
        <w:right w:val="none" w:sz="0" w:space="0" w:color="auto"/>
      </w:divBdr>
    </w:div>
    <w:div w:id="1933200910">
      <w:marLeft w:val="0"/>
      <w:marRight w:val="0"/>
      <w:marTop w:val="0"/>
      <w:marBottom w:val="0"/>
      <w:divBdr>
        <w:top w:val="none" w:sz="0" w:space="0" w:color="auto"/>
        <w:left w:val="none" w:sz="0" w:space="0" w:color="auto"/>
        <w:bottom w:val="none" w:sz="0" w:space="0" w:color="auto"/>
        <w:right w:val="none" w:sz="0" w:space="0" w:color="auto"/>
      </w:divBdr>
    </w:div>
    <w:div w:id="1933200911">
      <w:marLeft w:val="0"/>
      <w:marRight w:val="0"/>
      <w:marTop w:val="0"/>
      <w:marBottom w:val="0"/>
      <w:divBdr>
        <w:top w:val="none" w:sz="0" w:space="0" w:color="auto"/>
        <w:left w:val="none" w:sz="0" w:space="0" w:color="auto"/>
        <w:bottom w:val="none" w:sz="0" w:space="0" w:color="auto"/>
        <w:right w:val="none" w:sz="0" w:space="0" w:color="auto"/>
      </w:divBdr>
    </w:div>
    <w:div w:id="1933200912">
      <w:marLeft w:val="0"/>
      <w:marRight w:val="0"/>
      <w:marTop w:val="0"/>
      <w:marBottom w:val="0"/>
      <w:divBdr>
        <w:top w:val="none" w:sz="0" w:space="0" w:color="auto"/>
        <w:left w:val="none" w:sz="0" w:space="0" w:color="auto"/>
        <w:bottom w:val="none" w:sz="0" w:space="0" w:color="auto"/>
        <w:right w:val="none" w:sz="0" w:space="0" w:color="auto"/>
      </w:divBdr>
    </w:div>
    <w:div w:id="1933200913">
      <w:marLeft w:val="0"/>
      <w:marRight w:val="0"/>
      <w:marTop w:val="0"/>
      <w:marBottom w:val="0"/>
      <w:divBdr>
        <w:top w:val="none" w:sz="0" w:space="0" w:color="auto"/>
        <w:left w:val="none" w:sz="0" w:space="0" w:color="auto"/>
        <w:bottom w:val="none" w:sz="0" w:space="0" w:color="auto"/>
        <w:right w:val="none" w:sz="0" w:space="0" w:color="auto"/>
      </w:divBdr>
    </w:div>
    <w:div w:id="1933200914">
      <w:marLeft w:val="0"/>
      <w:marRight w:val="0"/>
      <w:marTop w:val="0"/>
      <w:marBottom w:val="0"/>
      <w:divBdr>
        <w:top w:val="none" w:sz="0" w:space="0" w:color="auto"/>
        <w:left w:val="none" w:sz="0" w:space="0" w:color="auto"/>
        <w:bottom w:val="none" w:sz="0" w:space="0" w:color="auto"/>
        <w:right w:val="none" w:sz="0" w:space="0" w:color="auto"/>
      </w:divBdr>
    </w:div>
    <w:div w:id="1933200915">
      <w:marLeft w:val="0"/>
      <w:marRight w:val="0"/>
      <w:marTop w:val="0"/>
      <w:marBottom w:val="0"/>
      <w:divBdr>
        <w:top w:val="none" w:sz="0" w:space="0" w:color="auto"/>
        <w:left w:val="none" w:sz="0" w:space="0" w:color="auto"/>
        <w:bottom w:val="none" w:sz="0" w:space="0" w:color="auto"/>
        <w:right w:val="none" w:sz="0" w:space="0" w:color="auto"/>
      </w:divBdr>
    </w:div>
    <w:div w:id="1933200916">
      <w:marLeft w:val="0"/>
      <w:marRight w:val="0"/>
      <w:marTop w:val="0"/>
      <w:marBottom w:val="0"/>
      <w:divBdr>
        <w:top w:val="none" w:sz="0" w:space="0" w:color="auto"/>
        <w:left w:val="none" w:sz="0" w:space="0" w:color="auto"/>
        <w:bottom w:val="none" w:sz="0" w:space="0" w:color="auto"/>
        <w:right w:val="none" w:sz="0" w:space="0" w:color="auto"/>
      </w:divBdr>
    </w:div>
    <w:div w:id="1933200917">
      <w:marLeft w:val="0"/>
      <w:marRight w:val="0"/>
      <w:marTop w:val="0"/>
      <w:marBottom w:val="0"/>
      <w:divBdr>
        <w:top w:val="none" w:sz="0" w:space="0" w:color="auto"/>
        <w:left w:val="none" w:sz="0" w:space="0" w:color="auto"/>
        <w:bottom w:val="none" w:sz="0" w:space="0" w:color="auto"/>
        <w:right w:val="none" w:sz="0" w:space="0" w:color="auto"/>
      </w:divBdr>
    </w:div>
    <w:div w:id="1933200918">
      <w:marLeft w:val="0"/>
      <w:marRight w:val="0"/>
      <w:marTop w:val="0"/>
      <w:marBottom w:val="0"/>
      <w:divBdr>
        <w:top w:val="none" w:sz="0" w:space="0" w:color="auto"/>
        <w:left w:val="none" w:sz="0" w:space="0" w:color="auto"/>
        <w:bottom w:val="none" w:sz="0" w:space="0" w:color="auto"/>
        <w:right w:val="none" w:sz="0" w:space="0" w:color="auto"/>
      </w:divBdr>
    </w:div>
    <w:div w:id="1933200919">
      <w:marLeft w:val="0"/>
      <w:marRight w:val="0"/>
      <w:marTop w:val="0"/>
      <w:marBottom w:val="0"/>
      <w:divBdr>
        <w:top w:val="none" w:sz="0" w:space="0" w:color="auto"/>
        <w:left w:val="none" w:sz="0" w:space="0" w:color="auto"/>
        <w:bottom w:val="none" w:sz="0" w:space="0" w:color="auto"/>
        <w:right w:val="none" w:sz="0" w:space="0" w:color="auto"/>
      </w:divBdr>
    </w:div>
    <w:div w:id="1933200920">
      <w:marLeft w:val="0"/>
      <w:marRight w:val="0"/>
      <w:marTop w:val="0"/>
      <w:marBottom w:val="0"/>
      <w:divBdr>
        <w:top w:val="none" w:sz="0" w:space="0" w:color="auto"/>
        <w:left w:val="none" w:sz="0" w:space="0" w:color="auto"/>
        <w:bottom w:val="none" w:sz="0" w:space="0" w:color="auto"/>
        <w:right w:val="none" w:sz="0" w:space="0" w:color="auto"/>
      </w:divBdr>
    </w:div>
    <w:div w:id="1933200921">
      <w:marLeft w:val="0"/>
      <w:marRight w:val="0"/>
      <w:marTop w:val="0"/>
      <w:marBottom w:val="0"/>
      <w:divBdr>
        <w:top w:val="none" w:sz="0" w:space="0" w:color="auto"/>
        <w:left w:val="none" w:sz="0" w:space="0" w:color="auto"/>
        <w:bottom w:val="none" w:sz="0" w:space="0" w:color="auto"/>
        <w:right w:val="none" w:sz="0" w:space="0" w:color="auto"/>
      </w:divBdr>
    </w:div>
    <w:div w:id="1933200922">
      <w:marLeft w:val="0"/>
      <w:marRight w:val="0"/>
      <w:marTop w:val="0"/>
      <w:marBottom w:val="0"/>
      <w:divBdr>
        <w:top w:val="none" w:sz="0" w:space="0" w:color="auto"/>
        <w:left w:val="none" w:sz="0" w:space="0" w:color="auto"/>
        <w:bottom w:val="none" w:sz="0" w:space="0" w:color="auto"/>
        <w:right w:val="none" w:sz="0" w:space="0" w:color="auto"/>
      </w:divBdr>
    </w:div>
    <w:div w:id="1933200923">
      <w:marLeft w:val="0"/>
      <w:marRight w:val="0"/>
      <w:marTop w:val="0"/>
      <w:marBottom w:val="0"/>
      <w:divBdr>
        <w:top w:val="none" w:sz="0" w:space="0" w:color="auto"/>
        <w:left w:val="none" w:sz="0" w:space="0" w:color="auto"/>
        <w:bottom w:val="none" w:sz="0" w:space="0" w:color="auto"/>
        <w:right w:val="none" w:sz="0" w:space="0" w:color="auto"/>
      </w:divBdr>
    </w:div>
    <w:div w:id="1933200924">
      <w:marLeft w:val="0"/>
      <w:marRight w:val="0"/>
      <w:marTop w:val="0"/>
      <w:marBottom w:val="0"/>
      <w:divBdr>
        <w:top w:val="none" w:sz="0" w:space="0" w:color="auto"/>
        <w:left w:val="none" w:sz="0" w:space="0" w:color="auto"/>
        <w:bottom w:val="none" w:sz="0" w:space="0" w:color="auto"/>
        <w:right w:val="none" w:sz="0" w:space="0" w:color="auto"/>
      </w:divBdr>
    </w:div>
    <w:div w:id="1933200925">
      <w:marLeft w:val="0"/>
      <w:marRight w:val="0"/>
      <w:marTop w:val="0"/>
      <w:marBottom w:val="0"/>
      <w:divBdr>
        <w:top w:val="none" w:sz="0" w:space="0" w:color="auto"/>
        <w:left w:val="none" w:sz="0" w:space="0" w:color="auto"/>
        <w:bottom w:val="none" w:sz="0" w:space="0" w:color="auto"/>
        <w:right w:val="none" w:sz="0" w:space="0" w:color="auto"/>
      </w:divBdr>
    </w:div>
    <w:div w:id="1933200926">
      <w:marLeft w:val="0"/>
      <w:marRight w:val="0"/>
      <w:marTop w:val="0"/>
      <w:marBottom w:val="0"/>
      <w:divBdr>
        <w:top w:val="none" w:sz="0" w:space="0" w:color="auto"/>
        <w:left w:val="none" w:sz="0" w:space="0" w:color="auto"/>
        <w:bottom w:val="none" w:sz="0" w:space="0" w:color="auto"/>
        <w:right w:val="none" w:sz="0" w:space="0" w:color="auto"/>
      </w:divBdr>
    </w:div>
    <w:div w:id="1933200927">
      <w:marLeft w:val="0"/>
      <w:marRight w:val="0"/>
      <w:marTop w:val="0"/>
      <w:marBottom w:val="0"/>
      <w:divBdr>
        <w:top w:val="none" w:sz="0" w:space="0" w:color="auto"/>
        <w:left w:val="none" w:sz="0" w:space="0" w:color="auto"/>
        <w:bottom w:val="none" w:sz="0" w:space="0" w:color="auto"/>
        <w:right w:val="none" w:sz="0" w:space="0" w:color="auto"/>
      </w:divBdr>
    </w:div>
    <w:div w:id="1933200928">
      <w:marLeft w:val="0"/>
      <w:marRight w:val="0"/>
      <w:marTop w:val="0"/>
      <w:marBottom w:val="0"/>
      <w:divBdr>
        <w:top w:val="none" w:sz="0" w:space="0" w:color="auto"/>
        <w:left w:val="none" w:sz="0" w:space="0" w:color="auto"/>
        <w:bottom w:val="none" w:sz="0" w:space="0" w:color="auto"/>
        <w:right w:val="none" w:sz="0" w:space="0" w:color="auto"/>
      </w:divBdr>
    </w:div>
    <w:div w:id="1933200929">
      <w:marLeft w:val="0"/>
      <w:marRight w:val="0"/>
      <w:marTop w:val="0"/>
      <w:marBottom w:val="0"/>
      <w:divBdr>
        <w:top w:val="none" w:sz="0" w:space="0" w:color="auto"/>
        <w:left w:val="none" w:sz="0" w:space="0" w:color="auto"/>
        <w:bottom w:val="none" w:sz="0" w:space="0" w:color="auto"/>
        <w:right w:val="none" w:sz="0" w:space="0" w:color="auto"/>
      </w:divBdr>
    </w:div>
    <w:div w:id="1933200930">
      <w:marLeft w:val="0"/>
      <w:marRight w:val="0"/>
      <w:marTop w:val="0"/>
      <w:marBottom w:val="0"/>
      <w:divBdr>
        <w:top w:val="none" w:sz="0" w:space="0" w:color="auto"/>
        <w:left w:val="none" w:sz="0" w:space="0" w:color="auto"/>
        <w:bottom w:val="none" w:sz="0" w:space="0" w:color="auto"/>
        <w:right w:val="none" w:sz="0" w:space="0" w:color="auto"/>
      </w:divBdr>
    </w:div>
    <w:div w:id="19332009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xx\Desktop\&#1041;&#1070;&#1044;&#1046;&#1045;&#1058;%202017\&#1041;&#1070;&#1044;&#1046;&#1045;&#1058;%202017%20&#1075;&#1086;&#1076;&#1072;\&#1055;&#1054;&#1071;&#1057;&#1053;&#1048;&#1058;&#1045;&#1051;&#1068;&#1053;&#1040;&#1071;%20&#1047;&#1040;&#1055;&#1048;&#1057;&#1050;&#1040;_201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ПОЯСНИТЕЛЬНАЯ ЗАПИСКА_2016.dot</Template>
  <TotalTime>2561</TotalTime>
  <Pages>22</Pages>
  <Words>8569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raion</cp:lastModifiedBy>
  <cp:revision>172</cp:revision>
  <cp:lastPrinted>2018-11-15T03:31:00Z</cp:lastPrinted>
  <dcterms:created xsi:type="dcterms:W3CDTF">2016-11-28T04:53:00Z</dcterms:created>
  <dcterms:modified xsi:type="dcterms:W3CDTF">2019-11-15T02:58:00Z</dcterms:modified>
</cp:coreProperties>
</file>